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C0FB14" w14:textId="77777777" w:rsidR="00667BB5" w:rsidRPr="00B3686D" w:rsidRDefault="00667BB5" w:rsidP="00667BB5">
      <w:pPr>
        <w:rPr>
          <w:b/>
          <w:bCs/>
          <w:sz w:val="36"/>
          <w:szCs w:val="36"/>
        </w:rPr>
      </w:pPr>
      <w:r w:rsidRPr="00B3686D">
        <w:rPr>
          <w:b/>
          <w:bCs/>
          <w:sz w:val="36"/>
          <w:szCs w:val="36"/>
        </w:rPr>
        <w:t>REQUEST FOR PROPOSALS</w:t>
      </w:r>
    </w:p>
    <w:p w14:paraId="353BF44E" w14:textId="77777777" w:rsidR="005E62F6" w:rsidRDefault="005E62F6" w:rsidP="00667BB5">
      <w:pPr>
        <w:rPr>
          <w:b/>
          <w:bCs/>
        </w:rPr>
      </w:pPr>
    </w:p>
    <w:p w14:paraId="496CDE72" w14:textId="75AAD1B5" w:rsidR="00667BB5" w:rsidRPr="00B3686D" w:rsidRDefault="00D201BF" w:rsidP="00667BB5">
      <w:pPr>
        <w:rPr>
          <w:b/>
          <w:bCs/>
          <w:sz w:val="36"/>
          <w:szCs w:val="36"/>
        </w:rPr>
      </w:pPr>
      <w:r w:rsidRPr="00B3686D">
        <w:rPr>
          <w:b/>
          <w:bCs/>
          <w:sz w:val="36"/>
          <w:szCs w:val="36"/>
        </w:rPr>
        <w:t>City of Gardiner</w:t>
      </w:r>
    </w:p>
    <w:p w14:paraId="709E8D62" w14:textId="57CDAAC8" w:rsidR="00667BB5" w:rsidRPr="00B3686D" w:rsidRDefault="00667BB5" w:rsidP="00667BB5">
      <w:pPr>
        <w:rPr>
          <w:b/>
          <w:bCs/>
          <w:sz w:val="36"/>
          <w:szCs w:val="36"/>
        </w:rPr>
      </w:pPr>
      <w:r w:rsidRPr="00B3686D">
        <w:rPr>
          <w:b/>
          <w:bCs/>
          <w:sz w:val="36"/>
          <w:szCs w:val="36"/>
        </w:rPr>
        <w:t>Downtown Master Plan</w:t>
      </w:r>
      <w:r w:rsidR="00D201BF" w:rsidRPr="00B3686D">
        <w:rPr>
          <w:b/>
          <w:bCs/>
          <w:sz w:val="36"/>
          <w:szCs w:val="36"/>
        </w:rPr>
        <w:t>- Reinforcing the City’s Connection to Nature</w:t>
      </w:r>
    </w:p>
    <w:p w14:paraId="67BA8D14" w14:textId="4666330F" w:rsidR="008D57FA" w:rsidRDefault="00667BB5" w:rsidP="008D57FA">
      <w:pPr>
        <w:spacing w:after="0"/>
      </w:pPr>
      <w:r w:rsidRPr="00667BB5">
        <w:t xml:space="preserve">The City of </w:t>
      </w:r>
      <w:r w:rsidR="005E62F6">
        <w:t xml:space="preserve">Gardiner </w:t>
      </w:r>
      <w:r w:rsidRPr="00667BB5">
        <w:t>(hereinafter</w:t>
      </w:r>
      <w:r w:rsidR="005E62F6">
        <w:t xml:space="preserve"> </w:t>
      </w:r>
      <w:r w:rsidRPr="00667BB5">
        <w:t>“</w:t>
      </w:r>
      <w:r w:rsidR="005E62F6">
        <w:t>City</w:t>
      </w:r>
      <w:r w:rsidRPr="00667BB5">
        <w:t>”) seeks a qualified professional Consultant or Consultant Team (hereinafter</w:t>
      </w:r>
      <w:r w:rsidR="005E62F6">
        <w:t xml:space="preserve"> </w:t>
      </w:r>
      <w:r w:rsidRPr="00667BB5">
        <w:t xml:space="preserve">“Consultant”) to assist the </w:t>
      </w:r>
      <w:r w:rsidR="005E62F6">
        <w:t>City</w:t>
      </w:r>
      <w:r w:rsidRPr="00667BB5">
        <w:t xml:space="preserve"> in developing a </w:t>
      </w:r>
      <w:r w:rsidR="00346116">
        <w:t xml:space="preserve">ten-year </w:t>
      </w:r>
      <w:r w:rsidRPr="00667BB5">
        <w:t xml:space="preserve">Master Plan for </w:t>
      </w:r>
      <w:r w:rsidR="005E62F6">
        <w:t>Gardiner</w:t>
      </w:r>
      <w:r w:rsidRPr="00667BB5">
        <w:t xml:space="preserve">’s </w:t>
      </w:r>
      <w:r w:rsidR="00346116">
        <w:t>historic d</w:t>
      </w:r>
      <w:r w:rsidRPr="00667BB5">
        <w:t>owntown,</w:t>
      </w:r>
      <w:r w:rsidR="00346116">
        <w:t xml:space="preserve"> </w:t>
      </w:r>
      <w:r w:rsidRPr="00667BB5">
        <w:t xml:space="preserve">as </w:t>
      </w:r>
      <w:r w:rsidR="00346116">
        <w:t>described</w:t>
      </w:r>
      <w:r w:rsidR="005E62F6">
        <w:t>, in large part, by the Department of Agriculture, Conservation, and Forestry’s Coastal Community Grant program</w:t>
      </w:r>
      <w:r w:rsidRPr="00667BB5">
        <w:t xml:space="preserve">. </w:t>
      </w:r>
    </w:p>
    <w:p w14:paraId="2A9C9452" w14:textId="77777777" w:rsidR="008D57FA" w:rsidRDefault="008D57FA" w:rsidP="008D57FA">
      <w:pPr>
        <w:spacing w:after="0"/>
      </w:pPr>
    </w:p>
    <w:p w14:paraId="0F7F9077" w14:textId="26FDB090" w:rsidR="00667BB5" w:rsidRDefault="008D57FA" w:rsidP="008D57FA">
      <w:pPr>
        <w:spacing w:after="0"/>
      </w:pPr>
      <w:r>
        <w:t>This grant program is designed to address the following priority goals: ensuring sustainable and vibrant coastal communities, improving coastal public access, addressing effects of land use activity on water quality, restoring coastal habitats, and preparing for coastal storms, erosion, flooding, and coastal hazards.</w:t>
      </w:r>
    </w:p>
    <w:p w14:paraId="3AE79655" w14:textId="77777777" w:rsidR="00040875" w:rsidRDefault="00040875" w:rsidP="008D57FA">
      <w:pPr>
        <w:spacing w:after="0"/>
      </w:pPr>
    </w:p>
    <w:p w14:paraId="2BD5CD78" w14:textId="2BC1C337" w:rsidR="00667BB5" w:rsidRPr="00667BB5" w:rsidRDefault="00667BB5" w:rsidP="008D57FA">
      <w:pPr>
        <w:spacing w:after="0"/>
      </w:pPr>
      <w:r w:rsidRPr="00667BB5">
        <w:t>The Downtown Master Plan will provide the roadmap for implementing the community’s vision</w:t>
      </w:r>
    </w:p>
    <w:p w14:paraId="3C824863" w14:textId="5DCF32AA" w:rsidR="00667BB5" w:rsidRDefault="00667BB5" w:rsidP="008D57FA">
      <w:pPr>
        <w:spacing w:after="0"/>
      </w:pPr>
      <w:r w:rsidRPr="00667BB5">
        <w:t xml:space="preserve">for the future of </w:t>
      </w:r>
      <w:r w:rsidR="00173119">
        <w:t>the historic d</w:t>
      </w:r>
      <w:r w:rsidRPr="00667BB5">
        <w:t>owntown</w:t>
      </w:r>
      <w:r w:rsidR="008D57FA">
        <w:t xml:space="preserve"> while addressing the grant program’s priority goals.</w:t>
      </w:r>
    </w:p>
    <w:p w14:paraId="1BC7B395" w14:textId="77777777" w:rsidR="008D57FA" w:rsidRPr="00667BB5" w:rsidRDefault="008D57FA" w:rsidP="008D57FA">
      <w:pPr>
        <w:spacing w:after="0"/>
      </w:pPr>
    </w:p>
    <w:p w14:paraId="6D1FE0B8" w14:textId="77777777" w:rsidR="00667BB5" w:rsidRPr="00B3686D" w:rsidRDefault="00667BB5" w:rsidP="00667BB5">
      <w:pPr>
        <w:rPr>
          <w:b/>
          <w:bCs/>
          <w:sz w:val="28"/>
          <w:szCs w:val="28"/>
          <w:u w:val="single"/>
        </w:rPr>
      </w:pPr>
      <w:r w:rsidRPr="00B3686D">
        <w:rPr>
          <w:b/>
          <w:bCs/>
          <w:sz w:val="28"/>
          <w:szCs w:val="28"/>
          <w:u w:val="single"/>
        </w:rPr>
        <w:t>Project Summary</w:t>
      </w:r>
    </w:p>
    <w:p w14:paraId="59CDA29D" w14:textId="77777777" w:rsidR="008D57FA" w:rsidRDefault="008D57FA" w:rsidP="008D57FA">
      <w:r>
        <w:t xml:space="preserve">Much like Hallowell and Augusta to the north and Richmond and Bath to the south, Gardiner is defined by its ties to the Kennebec River.  More than just a natural landmark, the Kennebec River provided transportation and sustenance to Maine’s native people.  The natural bounty of the Kennebec River, and its tributary, </w:t>
      </w:r>
      <w:proofErr w:type="spellStart"/>
      <w:r>
        <w:t>Cobbosseecontee</w:t>
      </w:r>
      <w:proofErr w:type="spellEnd"/>
      <w:r>
        <w:t xml:space="preserve"> Stream, drew early European settlers to the area as well.  Looking to exploit the power of the local waterways, Dr. Silvester Gardiner, of Boston, secured the land that would eventually take his name, and began erecting mills and other manufacturing stores in the mid 1700’s.  Gardiner experienced great prosperity and would remain a thriving community for two-hundred years.</w:t>
      </w:r>
    </w:p>
    <w:p w14:paraId="40E446DD" w14:textId="2BC44AF4" w:rsidR="008D57FA" w:rsidRDefault="008D57FA" w:rsidP="008D57FA">
      <w:r>
        <w:t xml:space="preserve">However, as the 1960’s came to an end, most of Gardiner’s mills, faced with declining revenues, were forced to close.  As the mills closed, residents of Gardiner fled, sending the city into a prolonged period of relative decline. </w:t>
      </w:r>
      <w:r w:rsidR="00346116" w:rsidRPr="00346116">
        <w:t xml:space="preserve">The mills closed in the 1990s – Gardiner Paper Board, Carleton Woolen Mill, </w:t>
      </w:r>
      <w:proofErr w:type="spellStart"/>
      <w:r w:rsidR="00346116" w:rsidRPr="00346116">
        <w:t>HealthTex</w:t>
      </w:r>
      <w:proofErr w:type="spellEnd"/>
      <w:r w:rsidR="00346116" w:rsidRPr="00346116">
        <w:t xml:space="preserve"> – the shoe factories closed in the 1960s, but Gardiner kept several big mills into the 1990s</w:t>
      </w:r>
      <w:r>
        <w:t xml:space="preserve"> </w:t>
      </w:r>
    </w:p>
    <w:p w14:paraId="107F605C" w14:textId="47F5C23C" w:rsidR="008D57FA" w:rsidRDefault="008D57FA" w:rsidP="008D57FA">
      <w:r>
        <w:t xml:space="preserve">Gardiner today, like many towns and cities across the country, is reversing that trend.  The city’s </w:t>
      </w:r>
      <w:r w:rsidR="00346116">
        <w:t>downtown</w:t>
      </w:r>
      <w:r>
        <w:t xml:space="preserve"> is experiencing a revitalization.  Long vacant buildings are finding new life as apartments, condominiums, yoga studios, breweries, restaurants, and other small, local businesses. The 150-year-old Johnson Hall</w:t>
      </w:r>
      <w:r w:rsidR="00346116">
        <w:t>,</w:t>
      </w:r>
      <w:r>
        <w:t xml:space="preserve"> in the heart of downtown, is </w:t>
      </w:r>
      <w:r w:rsidR="00163D9E" w:rsidRPr="00346116">
        <w:t>currently</w:t>
      </w:r>
      <w:r w:rsidR="00163D9E">
        <w:rPr>
          <w:color w:val="FF0000"/>
        </w:rPr>
        <w:t xml:space="preserve"> </w:t>
      </w:r>
      <w:r>
        <w:t xml:space="preserve">undergoing a massive </w:t>
      </w:r>
      <w:r w:rsidR="00163D9E" w:rsidRPr="00346116">
        <w:t xml:space="preserve">400 seat performance center </w:t>
      </w:r>
      <w:r w:rsidRPr="00346116">
        <w:t xml:space="preserve">renovation </w:t>
      </w:r>
      <w:r>
        <w:t xml:space="preserve">campaign.  The Maine Department of Transportation </w:t>
      </w:r>
      <w:r w:rsidR="00346116">
        <w:t xml:space="preserve">(DOT) </w:t>
      </w:r>
      <w:r>
        <w:t xml:space="preserve">is in the middle of the Gardiner Comprehensive Transportation Improvement Project, which will extend the 6.5-mile Kennebec River Rail Trail south and into downtown Gardiner by way of a new non-motorized multi-use trail over </w:t>
      </w:r>
      <w:proofErr w:type="spellStart"/>
      <w:r>
        <w:lastRenderedPageBreak/>
        <w:t>Cobbosseecontee</w:t>
      </w:r>
      <w:proofErr w:type="spellEnd"/>
      <w:r>
        <w:t xml:space="preserve"> Stream.  Further DOT improvements include a li</w:t>
      </w:r>
      <w:r w:rsidR="00346116">
        <w:t>gh</w:t>
      </w:r>
      <w:r>
        <w:t>t</w:t>
      </w:r>
      <w:r w:rsidR="00346116">
        <w:t>ed</w:t>
      </w:r>
      <w:r>
        <w:t xml:space="preserve"> riverfront trail along </w:t>
      </w:r>
      <w:proofErr w:type="spellStart"/>
      <w:r>
        <w:t>Cobbosseecontee</w:t>
      </w:r>
      <w:proofErr w:type="spellEnd"/>
      <w:r>
        <w:t xml:space="preserve"> Stream</w:t>
      </w:r>
      <w:r w:rsidR="00346116">
        <w:t>, a pedestrian bridge, replacement of two 100-year old motor vehicle bridges</w:t>
      </w:r>
      <w:r>
        <w:t>.</w:t>
      </w:r>
    </w:p>
    <w:p w14:paraId="01A05542" w14:textId="7735B542" w:rsidR="008D57FA" w:rsidRDefault="008D57FA" w:rsidP="008D57FA">
      <w:r>
        <w:t>The Kennebec River, and its tributaries,</w:t>
      </w:r>
      <w:r w:rsidR="00346116">
        <w:t xml:space="preserve"> are</w:t>
      </w:r>
      <w:r>
        <w:t xml:space="preserve"> the very reason communities, like Gardiner, sprouted up in central Maine.  </w:t>
      </w:r>
      <w:r w:rsidR="00346116">
        <w:t>These resources are</w:t>
      </w:r>
      <w:r>
        <w:t xml:space="preserve"> playing a large role in Gardiner’s current phase of revitalization.  However, due to outdated plans and ever-evolving hazards, the Kennebec River could also play a large role in Gardiner’s potential downfall.</w:t>
      </w:r>
      <w:r w:rsidR="00022C86">
        <w:t xml:space="preserve"> </w:t>
      </w:r>
      <w:r w:rsidR="00022C86" w:rsidRPr="00022C86">
        <w:t xml:space="preserve">Much of </w:t>
      </w:r>
      <w:r w:rsidR="00346116">
        <w:t>the City’s</w:t>
      </w:r>
      <w:r w:rsidR="00022C86" w:rsidRPr="00022C86">
        <w:t xml:space="preserve"> developed area is within the flood plain or in close proximity to the flood plain of the Kennebec River. Chronic flooding and erosion damage to property and roads are becoming more frequent. Increased frequency of high intensity storm events has added to the potential for devastating consequences.</w:t>
      </w:r>
    </w:p>
    <w:p w14:paraId="4C9331EA" w14:textId="503F70A2" w:rsidR="00667BB5" w:rsidRPr="00667BB5" w:rsidRDefault="008D57FA" w:rsidP="008D57FA">
      <w:r>
        <w:t>Gardiner needs to develop a downtown master plan that addresses these hazards, threats, and vulnerabilities, while simultaneously constructing a blueprint for sustainable development that builds upon the city’s strengths.</w:t>
      </w:r>
    </w:p>
    <w:p w14:paraId="45EEB7C6" w14:textId="30ACC6B3" w:rsidR="00667BB5" w:rsidRPr="00667BB5" w:rsidRDefault="00667BB5" w:rsidP="00040875">
      <w:pPr>
        <w:spacing w:line="240" w:lineRule="auto"/>
      </w:pPr>
      <w:r w:rsidRPr="00667BB5">
        <w:t xml:space="preserve">Through </w:t>
      </w:r>
      <w:r w:rsidR="00022C86">
        <w:t>this</w:t>
      </w:r>
      <w:r w:rsidRPr="00667BB5">
        <w:t xml:space="preserve"> </w:t>
      </w:r>
      <w:r w:rsidR="00022C86">
        <w:t>p</w:t>
      </w:r>
      <w:r w:rsidRPr="00667BB5">
        <w:t xml:space="preserve">roject </w:t>
      </w:r>
      <w:r w:rsidR="00022C86">
        <w:t>the City</w:t>
      </w:r>
      <w:r w:rsidRPr="00667BB5">
        <w:t xml:space="preserve"> aims to:</w:t>
      </w:r>
    </w:p>
    <w:p w14:paraId="64070AA2" w14:textId="3CC117AF" w:rsidR="00667BB5" w:rsidRPr="00667BB5" w:rsidRDefault="00667BB5" w:rsidP="00040875">
      <w:pPr>
        <w:spacing w:line="240" w:lineRule="auto"/>
      </w:pPr>
      <w:r w:rsidRPr="00BD6147">
        <w:t>1</w:t>
      </w:r>
      <w:r w:rsidR="004B25DF" w:rsidRPr="00BD6147">
        <w:t>.</w:t>
      </w:r>
      <w:r w:rsidR="00BD6147">
        <w:t xml:space="preserve">  Equity</w:t>
      </w:r>
      <w:r w:rsidR="00022C86">
        <w:t xml:space="preserve"> e</w:t>
      </w:r>
      <w:r w:rsidRPr="00667BB5">
        <w:t>ngage the community, including new and underrepresented voices, in a discussion about the</w:t>
      </w:r>
      <w:r w:rsidR="00022C86">
        <w:t xml:space="preserve"> </w:t>
      </w:r>
      <w:r w:rsidRPr="00667BB5">
        <w:t xml:space="preserve">downtown </w:t>
      </w:r>
      <w:r w:rsidR="00022C86">
        <w:t>and</w:t>
      </w:r>
      <w:r w:rsidRPr="00667BB5">
        <w:t xml:space="preserve"> the places, characteristics and</w:t>
      </w:r>
      <w:r w:rsidR="00022C86">
        <w:t xml:space="preserve"> </w:t>
      </w:r>
      <w:r w:rsidRPr="00667BB5">
        <w:t xml:space="preserve">customs that make </w:t>
      </w:r>
      <w:r w:rsidR="00022C86">
        <w:t>Gardiner</w:t>
      </w:r>
      <w:r w:rsidRPr="00667BB5">
        <w:t xml:space="preserve"> </w:t>
      </w:r>
      <w:r w:rsidR="00E4041F" w:rsidRPr="00667BB5">
        <w:t>unique.</w:t>
      </w:r>
    </w:p>
    <w:p w14:paraId="307A21DD" w14:textId="45897268" w:rsidR="00667BB5" w:rsidRPr="00667BB5" w:rsidRDefault="00667BB5" w:rsidP="00040875">
      <w:pPr>
        <w:spacing w:line="240" w:lineRule="auto"/>
      </w:pPr>
      <w:r w:rsidRPr="00667BB5">
        <w:t>2</w:t>
      </w:r>
      <w:r w:rsidR="004B25DF">
        <w:t>.</w:t>
      </w:r>
      <w:r w:rsidRPr="00667BB5">
        <w:t xml:space="preserve"> Create a</w:t>
      </w:r>
      <w:r w:rsidR="00346116">
        <w:t xml:space="preserve"> ten-year</w:t>
      </w:r>
      <w:r w:rsidRPr="00667BB5">
        <w:t xml:space="preserve"> Downtown Master Plan that puts </w:t>
      </w:r>
      <w:r w:rsidR="00022C86">
        <w:t>the City’s natural resources</w:t>
      </w:r>
      <w:r w:rsidRPr="00667BB5">
        <w:t xml:space="preserve"> at the center of future planning and</w:t>
      </w:r>
      <w:r w:rsidR="00022C86">
        <w:t xml:space="preserve"> </w:t>
      </w:r>
      <w:r w:rsidR="00E4041F" w:rsidRPr="00667BB5">
        <w:t>development.</w:t>
      </w:r>
    </w:p>
    <w:p w14:paraId="508D4140" w14:textId="13B8F2E6" w:rsidR="00667BB5" w:rsidRPr="00667BB5" w:rsidRDefault="00667BB5" w:rsidP="00040875">
      <w:pPr>
        <w:spacing w:line="240" w:lineRule="auto"/>
      </w:pPr>
      <w:r w:rsidRPr="00667BB5">
        <w:t>3</w:t>
      </w:r>
      <w:r w:rsidR="004B25DF">
        <w:t>.</w:t>
      </w:r>
      <w:r w:rsidRPr="00667BB5">
        <w:t xml:space="preserve"> Develop a process for ensuring the implementation of the </w:t>
      </w:r>
      <w:r w:rsidR="00022C86">
        <w:t>p</w:t>
      </w:r>
      <w:r w:rsidRPr="00667BB5">
        <w:t xml:space="preserve">lan, tracking whether </w:t>
      </w:r>
      <w:r w:rsidR="00022C86">
        <w:t>the City</w:t>
      </w:r>
      <w:r w:rsidRPr="00667BB5">
        <w:t xml:space="preserve"> is</w:t>
      </w:r>
      <w:r w:rsidR="00040875">
        <w:t xml:space="preserve"> </w:t>
      </w:r>
      <w:r w:rsidRPr="00667BB5">
        <w:t xml:space="preserve">successful at protecting and enhancing its </w:t>
      </w:r>
      <w:r w:rsidR="00022C86">
        <w:t>Downtown</w:t>
      </w:r>
      <w:r w:rsidRPr="00667BB5">
        <w:t xml:space="preserve"> and continuing to engage the</w:t>
      </w:r>
      <w:r w:rsidR="00022C86">
        <w:t xml:space="preserve"> </w:t>
      </w:r>
      <w:r w:rsidRPr="00667BB5">
        <w:t>community in future decision making; and</w:t>
      </w:r>
    </w:p>
    <w:p w14:paraId="4C1355A2" w14:textId="77777777" w:rsidR="00040875" w:rsidRDefault="00040875" w:rsidP="00667BB5">
      <w:pPr>
        <w:rPr>
          <w:b/>
          <w:bCs/>
        </w:rPr>
      </w:pPr>
    </w:p>
    <w:p w14:paraId="2FCEFD40" w14:textId="00976BE8" w:rsidR="00667BB5" w:rsidRPr="00B3686D" w:rsidRDefault="00667BB5" w:rsidP="00667BB5">
      <w:pPr>
        <w:rPr>
          <w:b/>
          <w:bCs/>
          <w:sz w:val="28"/>
          <w:szCs w:val="28"/>
          <w:u w:val="single"/>
        </w:rPr>
      </w:pPr>
      <w:r w:rsidRPr="00B3686D">
        <w:rPr>
          <w:b/>
          <w:bCs/>
          <w:sz w:val="28"/>
          <w:szCs w:val="28"/>
          <w:u w:val="single"/>
        </w:rPr>
        <w:t>Project Objectives</w:t>
      </w:r>
    </w:p>
    <w:p w14:paraId="32D63F7E" w14:textId="0792E299" w:rsidR="00667BB5" w:rsidRPr="00667BB5" w:rsidRDefault="00667BB5" w:rsidP="007C1F8C">
      <w:pPr>
        <w:spacing w:after="0" w:line="240" w:lineRule="auto"/>
      </w:pPr>
      <w:r w:rsidRPr="00667BB5">
        <w:t xml:space="preserve">The overall goal of this project is to develop a Downtown Master Plan for the City of </w:t>
      </w:r>
      <w:r w:rsidR="007C1F8C">
        <w:t>Gardiner</w:t>
      </w:r>
      <w:r w:rsidRPr="00667BB5">
        <w:t>.</w:t>
      </w:r>
    </w:p>
    <w:p w14:paraId="5464115B" w14:textId="78D83078" w:rsidR="00667BB5" w:rsidRDefault="00667BB5" w:rsidP="007C1F8C">
      <w:pPr>
        <w:spacing w:after="0" w:line="240" w:lineRule="auto"/>
      </w:pPr>
      <w:r w:rsidRPr="00667BB5">
        <w:t xml:space="preserve">The Downtown Master Plan will be used to guide new investment in </w:t>
      </w:r>
      <w:r w:rsidR="007C1F8C">
        <w:t>Gardiner’s</w:t>
      </w:r>
      <w:r w:rsidRPr="00667BB5">
        <w:t xml:space="preserve"> Downtown, define the direction of </w:t>
      </w:r>
      <w:r w:rsidR="007C1F8C">
        <w:t>revitalization and reuse efforts</w:t>
      </w:r>
      <w:r w:rsidRPr="00667BB5">
        <w:t>, and</w:t>
      </w:r>
      <w:r w:rsidR="007C1F8C">
        <w:t xml:space="preserve"> strengthen the City’s connection to the natural environment through green design guidance, low impact development strategies</w:t>
      </w:r>
      <w:r w:rsidR="003F55E9">
        <w:t>, as well as</w:t>
      </w:r>
      <w:r w:rsidR="007C1F8C">
        <w:t xml:space="preserve"> increasing  multi-modal transportation networks and access to active and passive outdoor recreation facilities</w:t>
      </w:r>
      <w:r w:rsidRPr="00667BB5">
        <w:t>.</w:t>
      </w:r>
    </w:p>
    <w:p w14:paraId="6E1ABA81" w14:textId="77777777" w:rsidR="007C1F8C" w:rsidRDefault="007C1F8C" w:rsidP="007C1F8C">
      <w:pPr>
        <w:spacing w:after="0" w:line="240" w:lineRule="auto"/>
      </w:pPr>
    </w:p>
    <w:p w14:paraId="3C873BC6" w14:textId="63A2DE18" w:rsidR="00667BB5" w:rsidRDefault="00667BB5" w:rsidP="007C1F8C">
      <w:pPr>
        <w:spacing w:after="0" w:line="240" w:lineRule="auto"/>
      </w:pPr>
      <w:r w:rsidRPr="00667BB5">
        <w:t xml:space="preserve">More specifically, the </w:t>
      </w:r>
      <w:r w:rsidR="00E4041F">
        <w:t>City seeks</w:t>
      </w:r>
      <w:r w:rsidRPr="00667BB5">
        <w:t xml:space="preserve"> a Downtown Master Plan that will:</w:t>
      </w:r>
    </w:p>
    <w:p w14:paraId="1F7A92B1" w14:textId="77777777" w:rsidR="007C1F8C" w:rsidRPr="00667BB5" w:rsidRDefault="007C1F8C" w:rsidP="007C1F8C">
      <w:pPr>
        <w:spacing w:after="0" w:line="240" w:lineRule="auto"/>
      </w:pPr>
    </w:p>
    <w:p w14:paraId="450652EA" w14:textId="31B0AD00" w:rsidR="00667BB5" w:rsidRDefault="00161049" w:rsidP="00161049">
      <w:pPr>
        <w:spacing w:after="0" w:line="240" w:lineRule="auto"/>
      </w:pPr>
      <w:r>
        <w:t xml:space="preserve">1. </w:t>
      </w:r>
      <w:r w:rsidR="00667BB5" w:rsidRPr="00667BB5">
        <w:t xml:space="preserve">Incorporate community members’ </w:t>
      </w:r>
      <w:r>
        <w:t>vision of the future of Downtown</w:t>
      </w:r>
      <w:r w:rsidR="00667BB5" w:rsidRPr="00667BB5">
        <w:t>.</w:t>
      </w:r>
      <w:r>
        <w:t xml:space="preserve"> </w:t>
      </w:r>
      <w:r w:rsidR="00667BB5" w:rsidRPr="00667BB5">
        <w:t xml:space="preserve">This should draw on public input gathered through </w:t>
      </w:r>
      <w:r>
        <w:t>past planning efforts</w:t>
      </w:r>
      <w:r w:rsidR="00667BB5" w:rsidRPr="00667BB5">
        <w:t xml:space="preserve"> and</w:t>
      </w:r>
      <w:r w:rsidR="003F55E9">
        <w:t xml:space="preserve"> new efforts</w:t>
      </w:r>
      <w:r>
        <w:t xml:space="preserve"> through th</w:t>
      </w:r>
      <w:r w:rsidR="003F55E9">
        <w:t>is</w:t>
      </w:r>
      <w:r w:rsidR="00667BB5" w:rsidRPr="00667BB5">
        <w:t xml:space="preserve"> Master Planning </w:t>
      </w:r>
      <w:r w:rsidR="003F55E9">
        <w:t>process</w:t>
      </w:r>
      <w:r w:rsidR="00E4041F" w:rsidRPr="00667BB5">
        <w:t>.</w:t>
      </w:r>
    </w:p>
    <w:p w14:paraId="5E65E3C6" w14:textId="77777777" w:rsidR="00161049" w:rsidRDefault="00161049" w:rsidP="007C1F8C">
      <w:pPr>
        <w:spacing w:after="0" w:line="240" w:lineRule="auto"/>
      </w:pPr>
    </w:p>
    <w:p w14:paraId="235BB44C" w14:textId="1F7E7163" w:rsidR="00667BB5" w:rsidRDefault="00667BB5" w:rsidP="007C1F8C">
      <w:pPr>
        <w:spacing w:after="0" w:line="240" w:lineRule="auto"/>
      </w:pPr>
      <w:r w:rsidRPr="00667BB5">
        <w:t>2. Draw on</w:t>
      </w:r>
      <w:r w:rsidR="00161049">
        <w:t>,</w:t>
      </w:r>
      <w:r w:rsidRPr="00667BB5">
        <w:t xml:space="preserve"> and integrate</w:t>
      </w:r>
      <w:r w:rsidR="00161049">
        <w:t>,</w:t>
      </w:r>
      <w:r w:rsidRPr="00667BB5">
        <w:t xml:space="preserve"> complementary City </w:t>
      </w:r>
      <w:r w:rsidR="00161049">
        <w:t xml:space="preserve">planning </w:t>
      </w:r>
      <w:r w:rsidR="00E4041F" w:rsidRPr="00667BB5">
        <w:t>initiatives.</w:t>
      </w:r>
    </w:p>
    <w:p w14:paraId="7EA00FD6" w14:textId="77777777" w:rsidR="00161049" w:rsidRPr="00667BB5" w:rsidRDefault="00161049" w:rsidP="007C1F8C">
      <w:pPr>
        <w:spacing w:after="0" w:line="240" w:lineRule="auto"/>
      </w:pPr>
    </w:p>
    <w:p w14:paraId="3ECAA492" w14:textId="6D425139" w:rsidR="00667BB5" w:rsidRDefault="00667BB5" w:rsidP="007C1F8C">
      <w:pPr>
        <w:spacing w:after="0" w:line="240" w:lineRule="auto"/>
      </w:pPr>
      <w:r w:rsidRPr="00667BB5">
        <w:t xml:space="preserve">3. Build on the </w:t>
      </w:r>
      <w:r w:rsidR="00E4041F">
        <w:t xml:space="preserve">past </w:t>
      </w:r>
      <w:r w:rsidRPr="00667BB5">
        <w:t xml:space="preserve">recommendations </w:t>
      </w:r>
      <w:r w:rsidR="00E4041F">
        <w:t>of planning efforts that address</w:t>
      </w:r>
      <w:r w:rsidRPr="00667BB5">
        <w:t xml:space="preserve"> issues like</w:t>
      </w:r>
      <w:r w:rsidR="00E4041F">
        <w:t xml:space="preserve"> </w:t>
      </w:r>
      <w:r w:rsidRPr="00667BB5">
        <w:t xml:space="preserve">accessibility, </w:t>
      </w:r>
      <w:r w:rsidR="00E4041F" w:rsidRPr="00667BB5">
        <w:t>streetscape,</w:t>
      </w:r>
      <w:r w:rsidRPr="00667BB5">
        <w:t xml:space="preserve"> and other visual </w:t>
      </w:r>
      <w:r w:rsidR="00E4041F" w:rsidRPr="00667BB5">
        <w:t>enhancements.</w:t>
      </w:r>
    </w:p>
    <w:p w14:paraId="790751ED" w14:textId="77777777" w:rsidR="00E4041F" w:rsidRPr="00667BB5" w:rsidRDefault="00E4041F" w:rsidP="007C1F8C">
      <w:pPr>
        <w:spacing w:after="0" w:line="240" w:lineRule="auto"/>
      </w:pPr>
    </w:p>
    <w:p w14:paraId="5EF16697" w14:textId="52C4F2BC" w:rsidR="00667BB5" w:rsidRDefault="00667BB5" w:rsidP="007C1F8C">
      <w:pPr>
        <w:spacing w:after="0" w:line="240" w:lineRule="auto"/>
      </w:pPr>
      <w:r w:rsidRPr="00667BB5">
        <w:t>4. Provide the City with a flexible, resilient redevelopment plan that will</w:t>
      </w:r>
      <w:r w:rsidR="00E4041F">
        <w:t xml:space="preserve"> </w:t>
      </w:r>
      <w:r w:rsidRPr="00667BB5">
        <w:t>enable the City to respond to unique opportunities and problems that cannot be</w:t>
      </w:r>
      <w:r w:rsidR="00E4041F">
        <w:t xml:space="preserve"> </w:t>
      </w:r>
      <w:r w:rsidRPr="00667BB5">
        <w:t xml:space="preserve">predicted, but can be expected, over </w:t>
      </w:r>
      <w:r w:rsidR="00E4041F" w:rsidRPr="00667BB5">
        <w:t>time.</w:t>
      </w:r>
    </w:p>
    <w:p w14:paraId="464E4AA8" w14:textId="77777777" w:rsidR="00E4041F" w:rsidRPr="00667BB5" w:rsidRDefault="00E4041F" w:rsidP="007C1F8C">
      <w:pPr>
        <w:spacing w:after="0" w:line="240" w:lineRule="auto"/>
      </w:pPr>
    </w:p>
    <w:p w14:paraId="19F23B59" w14:textId="2D98ED79" w:rsidR="00667BB5" w:rsidRDefault="00667BB5" w:rsidP="007C1F8C">
      <w:pPr>
        <w:spacing w:after="0" w:line="240" w:lineRule="auto"/>
      </w:pPr>
      <w:r w:rsidRPr="00667BB5">
        <w:lastRenderedPageBreak/>
        <w:t>5. Preserve and enhance downtown attributes such as open space and historic buildings or</w:t>
      </w:r>
      <w:r w:rsidR="00E4041F">
        <w:t xml:space="preserve"> </w:t>
      </w:r>
      <w:r w:rsidRPr="00667BB5">
        <w:t xml:space="preserve">those specifically identified through the </w:t>
      </w:r>
      <w:r w:rsidR="00E4041F">
        <w:t xml:space="preserve">planning </w:t>
      </w:r>
      <w:r w:rsidR="00E4041F" w:rsidRPr="00667BB5">
        <w:t>process.</w:t>
      </w:r>
    </w:p>
    <w:p w14:paraId="02E6CC58" w14:textId="77777777" w:rsidR="00E4041F" w:rsidRPr="00667BB5" w:rsidRDefault="00E4041F" w:rsidP="007C1F8C">
      <w:pPr>
        <w:spacing w:after="0" w:line="240" w:lineRule="auto"/>
      </w:pPr>
    </w:p>
    <w:p w14:paraId="09E77830" w14:textId="12C067BC" w:rsidR="00667BB5" w:rsidRDefault="00667BB5" w:rsidP="007C1F8C">
      <w:pPr>
        <w:spacing w:after="0" w:line="240" w:lineRule="auto"/>
      </w:pPr>
      <w:r w:rsidRPr="00667BB5">
        <w:t>6. Develop specific implementation strategies that will support and encourage public and</w:t>
      </w:r>
      <w:r w:rsidR="00E4041F">
        <w:t xml:space="preserve"> </w:t>
      </w:r>
      <w:r w:rsidRPr="00667BB5">
        <w:t>private redevelopment</w:t>
      </w:r>
      <w:r w:rsidR="00E4041F">
        <w:t>.</w:t>
      </w:r>
    </w:p>
    <w:p w14:paraId="7A58558F" w14:textId="77777777" w:rsidR="00E4041F" w:rsidRPr="00667BB5" w:rsidRDefault="00E4041F" w:rsidP="007C1F8C">
      <w:pPr>
        <w:spacing w:after="0" w:line="240" w:lineRule="auto"/>
      </w:pPr>
    </w:p>
    <w:p w14:paraId="160480CA" w14:textId="3B8490A6" w:rsidR="00667BB5" w:rsidRDefault="00667BB5" w:rsidP="007C1F8C">
      <w:pPr>
        <w:spacing w:after="0" w:line="240" w:lineRule="auto"/>
      </w:pPr>
      <w:r w:rsidRPr="00667BB5">
        <w:t>7. Recommend strategies for continuing public input and involvement in future</w:t>
      </w:r>
      <w:r w:rsidR="00E4041F">
        <w:t xml:space="preserve"> </w:t>
      </w:r>
      <w:r w:rsidRPr="00667BB5">
        <w:t>development and planning projects; and</w:t>
      </w:r>
    </w:p>
    <w:p w14:paraId="67ADF516" w14:textId="77777777" w:rsidR="00E4041F" w:rsidRPr="00667BB5" w:rsidRDefault="00E4041F" w:rsidP="007C1F8C">
      <w:pPr>
        <w:spacing w:after="0" w:line="240" w:lineRule="auto"/>
      </w:pPr>
    </w:p>
    <w:p w14:paraId="250A9CAF" w14:textId="77777777" w:rsidR="00681626" w:rsidRDefault="00667BB5" w:rsidP="007C1F8C">
      <w:pPr>
        <w:spacing w:after="0" w:line="240" w:lineRule="auto"/>
      </w:pPr>
      <w:r w:rsidRPr="00667BB5">
        <w:t xml:space="preserve">8. Develop a final </w:t>
      </w:r>
      <w:r w:rsidR="00E4041F">
        <w:t>document, including maps</w:t>
      </w:r>
      <w:r w:rsidR="00681626">
        <w:t xml:space="preserve"> and designs,</w:t>
      </w:r>
      <w:r w:rsidRPr="00667BB5">
        <w:t xml:space="preserve"> of a quality that</w:t>
      </w:r>
      <w:r w:rsidR="00681626">
        <w:t xml:space="preserve"> </w:t>
      </w:r>
      <w:r w:rsidRPr="00667BB5">
        <w:t xml:space="preserve">will </w:t>
      </w:r>
      <w:r w:rsidR="00681626">
        <w:t>promote the vision and priorities of the community, the City, and the Coastal Community Grant program.</w:t>
      </w:r>
    </w:p>
    <w:p w14:paraId="76CA9FC8" w14:textId="23299F6C" w:rsidR="00667BB5" w:rsidRPr="00667BB5" w:rsidRDefault="00667BB5" w:rsidP="007C1F8C">
      <w:pPr>
        <w:spacing w:after="0" w:line="240" w:lineRule="auto"/>
      </w:pPr>
    </w:p>
    <w:p w14:paraId="551CDACF" w14:textId="55EC0BF2" w:rsidR="00667BB5" w:rsidRPr="00B3686D" w:rsidRDefault="00681626" w:rsidP="00667BB5">
      <w:pPr>
        <w:rPr>
          <w:b/>
          <w:bCs/>
          <w:sz w:val="28"/>
          <w:szCs w:val="28"/>
          <w:u w:val="single"/>
        </w:rPr>
      </w:pPr>
      <w:r w:rsidRPr="00B3686D">
        <w:rPr>
          <w:b/>
          <w:bCs/>
          <w:sz w:val="28"/>
          <w:szCs w:val="28"/>
          <w:u w:val="single"/>
        </w:rPr>
        <w:t>Past Planning Efforts of Note</w:t>
      </w:r>
      <w:r w:rsidR="00667BB5" w:rsidRPr="00B3686D">
        <w:rPr>
          <w:b/>
          <w:bCs/>
          <w:sz w:val="28"/>
          <w:szCs w:val="28"/>
          <w:u w:val="single"/>
        </w:rPr>
        <w:t>:</w:t>
      </w:r>
    </w:p>
    <w:p w14:paraId="513319E1" w14:textId="3074B9AF" w:rsidR="00681626" w:rsidRDefault="00667BB5" w:rsidP="00681626">
      <w:pPr>
        <w:rPr>
          <w:b/>
          <w:bCs/>
        </w:rPr>
      </w:pPr>
      <w:r w:rsidRPr="00667BB5">
        <w:t xml:space="preserve">• </w:t>
      </w:r>
      <w:r w:rsidR="00681626">
        <w:rPr>
          <w:b/>
          <w:bCs/>
        </w:rPr>
        <w:t>City of Gardiner Comprehensive Plan- 2014</w:t>
      </w:r>
      <w:r w:rsidRPr="00667BB5">
        <w:rPr>
          <w:b/>
          <w:bCs/>
        </w:rPr>
        <w:t xml:space="preserve"> </w:t>
      </w:r>
    </w:p>
    <w:p w14:paraId="09044C77" w14:textId="6F980032" w:rsidR="00681626" w:rsidRDefault="00681626" w:rsidP="00681626">
      <w:r w:rsidRPr="00681626">
        <w:t>https://www.gardinermaine.com/comprehensive-plan-review-implementation-committee/pages/comprehensive-plan-and-amendments-2014</w:t>
      </w:r>
    </w:p>
    <w:p w14:paraId="47D16818" w14:textId="135D34CD" w:rsidR="00681626" w:rsidRDefault="00667BB5" w:rsidP="00681626">
      <w:pPr>
        <w:rPr>
          <w:b/>
          <w:bCs/>
        </w:rPr>
      </w:pPr>
      <w:r w:rsidRPr="00667BB5">
        <w:t xml:space="preserve">• </w:t>
      </w:r>
      <w:proofErr w:type="spellStart"/>
      <w:r w:rsidR="00681626">
        <w:rPr>
          <w:b/>
          <w:bCs/>
        </w:rPr>
        <w:t>Cobbossee</w:t>
      </w:r>
      <w:proofErr w:type="spellEnd"/>
      <w:r w:rsidR="00681626">
        <w:rPr>
          <w:b/>
          <w:bCs/>
        </w:rPr>
        <w:t xml:space="preserve"> Corridor Master Plan- 2005</w:t>
      </w:r>
    </w:p>
    <w:p w14:paraId="79BF4588" w14:textId="2C3BF709" w:rsidR="00681626" w:rsidRPr="00681626" w:rsidRDefault="00681626" w:rsidP="00681626">
      <w:r w:rsidRPr="00681626">
        <w:t>https://www.gardinermaine.com/economic-development/pages/cobbossee-corridor-master-plan</w:t>
      </w:r>
    </w:p>
    <w:p w14:paraId="78343ADB" w14:textId="00DC53BE" w:rsidR="00667BB5" w:rsidRDefault="00667BB5" w:rsidP="00667BB5">
      <w:pPr>
        <w:rPr>
          <w:b/>
          <w:bCs/>
        </w:rPr>
      </w:pPr>
      <w:r w:rsidRPr="00667BB5">
        <w:t xml:space="preserve">• </w:t>
      </w:r>
      <w:proofErr w:type="spellStart"/>
      <w:r w:rsidR="00681626">
        <w:rPr>
          <w:b/>
          <w:bCs/>
        </w:rPr>
        <w:t>Cobbossee</w:t>
      </w:r>
      <w:proofErr w:type="spellEnd"/>
      <w:r w:rsidR="00681626">
        <w:rPr>
          <w:b/>
          <w:bCs/>
        </w:rPr>
        <w:t xml:space="preserve"> Corridor Bike/</w:t>
      </w:r>
      <w:proofErr w:type="spellStart"/>
      <w:r w:rsidR="00681626">
        <w:rPr>
          <w:b/>
          <w:bCs/>
        </w:rPr>
        <w:t>Ped</w:t>
      </w:r>
      <w:proofErr w:type="spellEnd"/>
      <w:r w:rsidR="00681626">
        <w:rPr>
          <w:b/>
          <w:bCs/>
        </w:rPr>
        <w:t xml:space="preserve"> Trail Design Report- 2009</w:t>
      </w:r>
    </w:p>
    <w:p w14:paraId="1F854138" w14:textId="4C80A7D0" w:rsidR="00681626" w:rsidRPr="00667BB5" w:rsidRDefault="00681626" w:rsidP="00667BB5">
      <w:r w:rsidRPr="00681626">
        <w:t>https://www.gardinermaine.com/economic-development/pages/cobbossee-corridor-master-plan</w:t>
      </w:r>
    </w:p>
    <w:p w14:paraId="57698807" w14:textId="77777777" w:rsidR="00FD7BEA" w:rsidRDefault="00667BB5" w:rsidP="00667BB5">
      <w:pPr>
        <w:rPr>
          <w:b/>
          <w:bCs/>
        </w:rPr>
      </w:pPr>
      <w:r w:rsidRPr="00667BB5">
        <w:t xml:space="preserve">• </w:t>
      </w:r>
      <w:r w:rsidR="00681626">
        <w:rPr>
          <w:b/>
          <w:bCs/>
        </w:rPr>
        <w:t xml:space="preserve">Downtown </w:t>
      </w:r>
      <w:r w:rsidR="00FD7BEA">
        <w:rPr>
          <w:b/>
          <w:bCs/>
        </w:rPr>
        <w:t>Upper Floor Access Improvement Project- 2002</w:t>
      </w:r>
    </w:p>
    <w:p w14:paraId="001D7589" w14:textId="2C903191" w:rsidR="00FD7BEA" w:rsidRDefault="00667BB5" w:rsidP="00667BB5">
      <w:r w:rsidRPr="00667BB5">
        <w:rPr>
          <w:b/>
          <w:bCs/>
        </w:rPr>
        <w:t xml:space="preserve"> </w:t>
      </w:r>
      <w:r w:rsidR="00FD7BEA">
        <w:t>https://www.gardinermaine.com/sites/g/files/vyhlif611/f/uploads/accessegress.pdf</w:t>
      </w:r>
    </w:p>
    <w:p w14:paraId="288C9E53" w14:textId="6BB7A0CC" w:rsidR="00FD7BEA" w:rsidRDefault="00FD7BEA" w:rsidP="00FD7BEA">
      <w:pPr>
        <w:rPr>
          <w:b/>
          <w:bCs/>
        </w:rPr>
      </w:pPr>
      <w:r w:rsidRPr="00667BB5">
        <w:t xml:space="preserve">• </w:t>
      </w:r>
      <w:r>
        <w:rPr>
          <w:b/>
          <w:bCs/>
        </w:rPr>
        <w:t>Gardiner Stormwater Assessment Project- 2017</w:t>
      </w:r>
    </w:p>
    <w:p w14:paraId="35A2A14E" w14:textId="48B8CA13" w:rsidR="00FD7BEA" w:rsidRPr="00667BB5" w:rsidRDefault="00FD7BEA" w:rsidP="00FD7BEA">
      <w:r w:rsidRPr="00667BB5">
        <w:rPr>
          <w:b/>
          <w:bCs/>
        </w:rPr>
        <w:t xml:space="preserve"> </w:t>
      </w:r>
      <w:r w:rsidRPr="00FD7BEA">
        <w:t>https://www.gardinermaine.com/sites/g/files/vyhlif611/f/uploads/stormwaterpresentation-1.17.18councilmeeting.pdf</w:t>
      </w:r>
    </w:p>
    <w:p w14:paraId="3B130E4B" w14:textId="187BBC40" w:rsidR="00FD7BEA" w:rsidRDefault="00FD7BEA" w:rsidP="00FD7BEA">
      <w:pPr>
        <w:rPr>
          <w:b/>
          <w:bCs/>
        </w:rPr>
      </w:pPr>
      <w:r w:rsidRPr="00667BB5">
        <w:t xml:space="preserve">• </w:t>
      </w:r>
      <w:r>
        <w:rPr>
          <w:b/>
          <w:bCs/>
        </w:rPr>
        <w:t>The City of Gardiner’s Downtown Revitalization Plan- 1999</w:t>
      </w:r>
    </w:p>
    <w:p w14:paraId="65182EBB" w14:textId="36A12A9E" w:rsidR="00FD7BEA" w:rsidRPr="00667BB5" w:rsidRDefault="00FD7BEA" w:rsidP="00FD7BEA">
      <w:r w:rsidRPr="00667BB5">
        <w:rPr>
          <w:b/>
          <w:bCs/>
        </w:rPr>
        <w:t xml:space="preserve"> </w:t>
      </w:r>
      <w:r w:rsidRPr="00FD7BEA">
        <w:t>https://www.gardinermaine.com/sites/g/files/vyhlif611/f/uploads/downtownplan.pdf</w:t>
      </w:r>
    </w:p>
    <w:p w14:paraId="056F4C80" w14:textId="00A1D4F8" w:rsidR="00623702" w:rsidRPr="00BD6147" w:rsidRDefault="00DB0111" w:rsidP="00623702">
      <w:pPr>
        <w:pStyle w:val="ListParagraph"/>
        <w:numPr>
          <w:ilvl w:val="0"/>
          <w:numId w:val="6"/>
        </w:numPr>
        <w:tabs>
          <w:tab w:val="left" w:pos="360"/>
        </w:tabs>
        <w:ind w:left="270" w:hanging="270"/>
      </w:pPr>
      <w:r w:rsidRPr="00BD6147">
        <w:rPr>
          <w:b/>
        </w:rPr>
        <w:t>Orton Foundation Heart &amp; Soul</w:t>
      </w:r>
      <w:r w:rsidR="00163D9E" w:rsidRPr="00BD6147">
        <w:rPr>
          <w:b/>
        </w:rPr>
        <w:t xml:space="preserve"> </w:t>
      </w:r>
      <w:r w:rsidR="00623702" w:rsidRPr="00BD6147">
        <w:rPr>
          <w:b/>
        </w:rPr>
        <w:t>–</w:t>
      </w:r>
      <w:r w:rsidR="00163D9E" w:rsidRPr="00BD6147">
        <w:rPr>
          <w:b/>
        </w:rPr>
        <w:t xml:space="preserve"> </w:t>
      </w:r>
      <w:r w:rsidR="00BD6147">
        <w:rPr>
          <w:b/>
        </w:rPr>
        <w:t>2012-2014</w:t>
      </w:r>
      <w:r w:rsidR="00623702" w:rsidRPr="00BD6147">
        <w:rPr>
          <w:b/>
        </w:rPr>
        <w:t xml:space="preserve"> </w:t>
      </w:r>
    </w:p>
    <w:p w14:paraId="5FE1DDF1" w14:textId="23E7965C" w:rsidR="00623702" w:rsidRPr="00623702" w:rsidRDefault="00623702" w:rsidP="00623702">
      <w:pPr>
        <w:pStyle w:val="NoSpacing"/>
        <w:numPr>
          <w:ilvl w:val="0"/>
          <w:numId w:val="6"/>
        </w:numPr>
        <w:ind w:left="180" w:hanging="180"/>
        <w:rPr>
          <w:b/>
        </w:rPr>
      </w:pPr>
      <w:r w:rsidRPr="00623702">
        <w:rPr>
          <w:b/>
        </w:rPr>
        <w:t>Gardiner Main Street designated as a nationally accredited Main Street organization – 2003</w:t>
      </w:r>
    </w:p>
    <w:p w14:paraId="2FCC5843" w14:textId="77777777" w:rsidR="00623702" w:rsidRDefault="00623702" w:rsidP="00623702">
      <w:pPr>
        <w:tabs>
          <w:tab w:val="left" w:pos="360"/>
        </w:tabs>
        <w:contextualSpacing/>
        <w:rPr>
          <w:color w:val="FF0000"/>
        </w:rPr>
      </w:pPr>
    </w:p>
    <w:p w14:paraId="02FFC0A7" w14:textId="0360B354" w:rsidR="00623702" w:rsidRPr="00623702" w:rsidRDefault="00623702" w:rsidP="00623702">
      <w:pPr>
        <w:tabs>
          <w:tab w:val="left" w:pos="360"/>
        </w:tabs>
        <w:contextualSpacing/>
      </w:pPr>
      <w:r w:rsidRPr="00623702">
        <w:t>https://www.gardinermainstreet.org/program</w:t>
      </w:r>
    </w:p>
    <w:p w14:paraId="5BE0871E" w14:textId="77777777" w:rsidR="00623702" w:rsidRDefault="00623702" w:rsidP="00667BB5">
      <w:pPr>
        <w:rPr>
          <w:b/>
          <w:bCs/>
          <w:sz w:val="28"/>
          <w:szCs w:val="28"/>
          <w:u w:val="single"/>
        </w:rPr>
      </w:pPr>
      <w:bookmarkStart w:id="0" w:name="_GoBack"/>
      <w:bookmarkEnd w:id="0"/>
    </w:p>
    <w:p w14:paraId="5C0D9742" w14:textId="147EB488" w:rsidR="00667BB5" w:rsidRPr="00B3686D" w:rsidRDefault="00667BB5" w:rsidP="00667BB5">
      <w:pPr>
        <w:rPr>
          <w:b/>
          <w:bCs/>
          <w:sz w:val="28"/>
          <w:szCs w:val="28"/>
          <w:u w:val="single"/>
        </w:rPr>
      </w:pPr>
      <w:r w:rsidRPr="00B3686D">
        <w:rPr>
          <w:b/>
          <w:bCs/>
          <w:sz w:val="28"/>
          <w:szCs w:val="28"/>
          <w:u w:val="single"/>
        </w:rPr>
        <w:t>Project Geography</w:t>
      </w:r>
    </w:p>
    <w:p w14:paraId="77FDD5F8" w14:textId="4FAC6F33" w:rsidR="00667BB5" w:rsidRDefault="00667BB5" w:rsidP="00FD7BEA">
      <w:r w:rsidRPr="00667BB5">
        <w:t xml:space="preserve">The </w:t>
      </w:r>
      <w:r w:rsidR="00FD7BEA">
        <w:t xml:space="preserve">Downtown </w:t>
      </w:r>
      <w:r w:rsidRPr="00667BB5">
        <w:t xml:space="preserve">Master Plan will focus on </w:t>
      </w:r>
      <w:r w:rsidR="00FD7BEA">
        <w:t>Gardiner</w:t>
      </w:r>
      <w:r w:rsidRPr="00667BB5">
        <w:t xml:space="preserve">’s </w:t>
      </w:r>
      <w:r w:rsidR="00FD7BEA">
        <w:t xml:space="preserve">historical downtown area, mainly represented by the City’s </w:t>
      </w:r>
      <w:r w:rsidR="009F3226">
        <w:t xml:space="preserve">Traditional Downtown </w:t>
      </w:r>
      <w:r w:rsidR="00B3686D">
        <w:t xml:space="preserve">(TD) </w:t>
      </w:r>
      <w:r w:rsidR="009F3226">
        <w:t xml:space="preserve">zone and portions of the </w:t>
      </w:r>
      <w:proofErr w:type="spellStart"/>
      <w:r w:rsidR="009F3226">
        <w:t>Intown</w:t>
      </w:r>
      <w:proofErr w:type="spellEnd"/>
      <w:r w:rsidR="009F3226">
        <w:t xml:space="preserve"> Commercial </w:t>
      </w:r>
      <w:r w:rsidR="00B3686D">
        <w:t>(IT) z</w:t>
      </w:r>
      <w:r w:rsidR="009F3226">
        <w:t>one</w:t>
      </w:r>
      <w:r w:rsidRPr="00667BB5">
        <w:t>.</w:t>
      </w:r>
    </w:p>
    <w:p w14:paraId="2532E78C" w14:textId="23BE079B" w:rsidR="00623702" w:rsidRDefault="00623702" w:rsidP="00FD7BEA">
      <w:r>
        <w:lastRenderedPageBreak/>
        <w:t>The Gardiner Historic District lies along both sides of Water Street and is comprised of 46 architecturally significant primarily commercial buildings dating mostly from the 19th century. While a number of the buildings have suffered from cosmetic facade remodeling, the basic fabric remains underneath in most cases and a move toward rehabilitation is well underway.</w:t>
      </w:r>
    </w:p>
    <w:p w14:paraId="4C36993A" w14:textId="6F594752" w:rsidR="00623702" w:rsidRPr="00667BB5" w:rsidRDefault="00623702" w:rsidP="00FD7BEA">
      <w:r>
        <w:t xml:space="preserve">All major styles of the period are represented and for the most part the scale, proportion and materials of construction of the buildings are compatible. Typical of a once thriving river port, the structures on one side of the street back up either on the Kennebec River or its tributary, </w:t>
      </w:r>
      <w:proofErr w:type="spellStart"/>
      <w:r>
        <w:t>Cobbosseecontee</w:t>
      </w:r>
      <w:proofErr w:type="spellEnd"/>
      <w:r>
        <w:t xml:space="preserve"> Stream. Four structures in the district are considered to be non-contributing intrusions. (also include historic district boundary map)</w:t>
      </w:r>
    </w:p>
    <w:p w14:paraId="355C29F1" w14:textId="39FBADD7" w:rsidR="00173119" w:rsidRDefault="00173119" w:rsidP="00B3686D">
      <w:pPr>
        <w:jc w:val="center"/>
        <w:rPr>
          <w:b/>
          <w:bCs/>
        </w:rPr>
      </w:pPr>
    </w:p>
    <w:p w14:paraId="6AB13500" w14:textId="0748F13E" w:rsidR="00B3686D" w:rsidRDefault="00436624" w:rsidP="00667BB5">
      <w:pPr>
        <w:rPr>
          <w:b/>
          <w:bCs/>
        </w:rPr>
      </w:pPr>
      <w:r>
        <w:rPr>
          <w:noProof/>
        </w:rPr>
        <w:drawing>
          <wp:anchor distT="0" distB="0" distL="114300" distR="114300" simplePos="0" relativeHeight="251659264" behindDoc="0" locked="0" layoutInCell="1" allowOverlap="1" wp14:anchorId="1D4D6187" wp14:editId="145B8CBA">
            <wp:simplePos x="0" y="0"/>
            <wp:positionH relativeFrom="margin">
              <wp:align>center</wp:align>
            </wp:positionH>
            <wp:positionV relativeFrom="paragraph">
              <wp:posOffset>7620</wp:posOffset>
            </wp:positionV>
            <wp:extent cx="4667250" cy="3093720"/>
            <wp:effectExtent l="0" t="0" r="0" b="0"/>
            <wp:wrapThrough wrapText="bothSides">
              <wp:wrapPolygon edited="0">
                <wp:start x="0" y="0"/>
                <wp:lineTo x="0" y="21414"/>
                <wp:lineTo x="21512" y="21414"/>
                <wp:lineTo x="2151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50" cy="3093720"/>
                    </a:xfrm>
                    <a:prstGeom prst="rect">
                      <a:avLst/>
                    </a:prstGeom>
                    <a:noFill/>
                    <a:ln>
                      <a:noFill/>
                    </a:ln>
                  </pic:spPr>
                </pic:pic>
              </a:graphicData>
            </a:graphic>
          </wp:anchor>
        </w:drawing>
      </w:r>
    </w:p>
    <w:p w14:paraId="7E931645" w14:textId="5638C247" w:rsidR="00B3686D" w:rsidRDefault="00B3686D" w:rsidP="00B3686D">
      <w:pPr>
        <w:jc w:val="center"/>
        <w:rPr>
          <w:b/>
          <w:bCs/>
        </w:rPr>
      </w:pPr>
      <w:r>
        <w:rPr>
          <w:rFonts w:ascii="Times New Roman" w:eastAsia="Times New Roman" w:hAnsi="Times New Roman" w:cs="Times New Roman"/>
          <w:noProof/>
        </w:rPr>
        <w:lastRenderedPageBreak/>
        <w:drawing>
          <wp:inline distT="0" distB="0" distL="0" distR="0" wp14:anchorId="0090C552" wp14:editId="49F131E6">
            <wp:extent cx="4678326" cy="3130393"/>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90947" cy="3138838"/>
                    </a:xfrm>
                    <a:prstGeom prst="rect">
                      <a:avLst/>
                    </a:prstGeom>
                    <a:noFill/>
                    <a:ln>
                      <a:noFill/>
                    </a:ln>
                  </pic:spPr>
                </pic:pic>
              </a:graphicData>
            </a:graphic>
          </wp:inline>
        </w:drawing>
      </w:r>
    </w:p>
    <w:p w14:paraId="09BF2B6F" w14:textId="2153D7C6" w:rsidR="00436624" w:rsidRDefault="00436624" w:rsidP="00B3686D">
      <w:pPr>
        <w:jc w:val="center"/>
        <w:rPr>
          <w:b/>
          <w:bCs/>
        </w:rPr>
      </w:pPr>
      <w:r>
        <w:rPr>
          <w:noProof/>
        </w:rPr>
        <w:drawing>
          <wp:anchor distT="0" distB="0" distL="114300" distR="114300" simplePos="0" relativeHeight="251658240" behindDoc="0" locked="0" layoutInCell="1" allowOverlap="1" wp14:anchorId="12A26400" wp14:editId="3C318A0B">
            <wp:simplePos x="0" y="0"/>
            <wp:positionH relativeFrom="column">
              <wp:posOffset>676275</wp:posOffset>
            </wp:positionH>
            <wp:positionV relativeFrom="paragraph">
              <wp:posOffset>13335</wp:posOffset>
            </wp:positionV>
            <wp:extent cx="4676775" cy="3695453"/>
            <wp:effectExtent l="0" t="0" r="0" b="635"/>
            <wp:wrapThrough wrapText="bothSides">
              <wp:wrapPolygon edited="0">
                <wp:start x="0" y="0"/>
                <wp:lineTo x="0" y="21492"/>
                <wp:lineTo x="21468" y="21492"/>
                <wp:lineTo x="21468" y="0"/>
                <wp:lineTo x="0" y="0"/>
              </wp:wrapPolygon>
            </wp:wrapThrough>
            <wp:docPr id="1" name="Picture 1" descr="C:\Users\TSteuber\AppData\Local\Microsoft\Windows\INetCache\Content.Word\historic district bou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teuber\AppData\Local\Microsoft\Windows\INetCache\Content.Word\historic district boundary.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6775" cy="3695453"/>
                    </a:xfrm>
                    <a:prstGeom prst="rect">
                      <a:avLst/>
                    </a:prstGeom>
                    <a:noFill/>
                    <a:ln>
                      <a:noFill/>
                    </a:ln>
                  </pic:spPr>
                </pic:pic>
              </a:graphicData>
            </a:graphic>
          </wp:anchor>
        </w:drawing>
      </w:r>
    </w:p>
    <w:p w14:paraId="31542B19" w14:textId="74C76AA9" w:rsidR="00436624" w:rsidRDefault="00436624" w:rsidP="00B3686D">
      <w:pPr>
        <w:jc w:val="center"/>
        <w:rPr>
          <w:b/>
          <w:bCs/>
        </w:rPr>
      </w:pPr>
    </w:p>
    <w:p w14:paraId="3D7A35D5" w14:textId="77777777" w:rsidR="00436624" w:rsidRDefault="00436624" w:rsidP="00667BB5">
      <w:pPr>
        <w:rPr>
          <w:b/>
          <w:bCs/>
          <w:sz w:val="28"/>
          <w:szCs w:val="28"/>
          <w:u w:val="single"/>
        </w:rPr>
      </w:pPr>
    </w:p>
    <w:p w14:paraId="288EA550" w14:textId="77777777" w:rsidR="00436624" w:rsidRDefault="00436624" w:rsidP="00667BB5">
      <w:pPr>
        <w:rPr>
          <w:b/>
          <w:bCs/>
          <w:sz w:val="28"/>
          <w:szCs w:val="28"/>
          <w:u w:val="single"/>
        </w:rPr>
      </w:pPr>
    </w:p>
    <w:p w14:paraId="6065F8AA" w14:textId="77777777" w:rsidR="00436624" w:rsidRDefault="00436624" w:rsidP="00667BB5">
      <w:pPr>
        <w:rPr>
          <w:b/>
          <w:bCs/>
          <w:sz w:val="28"/>
          <w:szCs w:val="28"/>
          <w:u w:val="single"/>
        </w:rPr>
      </w:pPr>
    </w:p>
    <w:p w14:paraId="2BB439C9" w14:textId="77777777" w:rsidR="00436624" w:rsidRDefault="00436624" w:rsidP="00667BB5">
      <w:pPr>
        <w:rPr>
          <w:b/>
          <w:bCs/>
          <w:sz w:val="28"/>
          <w:szCs w:val="28"/>
          <w:u w:val="single"/>
        </w:rPr>
      </w:pPr>
    </w:p>
    <w:p w14:paraId="3E6F36C5" w14:textId="77777777" w:rsidR="00436624" w:rsidRDefault="00436624" w:rsidP="00667BB5">
      <w:pPr>
        <w:rPr>
          <w:b/>
          <w:bCs/>
          <w:sz w:val="28"/>
          <w:szCs w:val="28"/>
          <w:u w:val="single"/>
        </w:rPr>
      </w:pPr>
    </w:p>
    <w:p w14:paraId="2C54A144" w14:textId="77777777" w:rsidR="00436624" w:rsidRDefault="00436624" w:rsidP="00667BB5">
      <w:pPr>
        <w:rPr>
          <w:b/>
          <w:bCs/>
          <w:sz w:val="28"/>
          <w:szCs w:val="28"/>
          <w:u w:val="single"/>
        </w:rPr>
      </w:pPr>
    </w:p>
    <w:p w14:paraId="4606B446" w14:textId="77777777" w:rsidR="00436624" w:rsidRDefault="00436624" w:rsidP="00667BB5">
      <w:pPr>
        <w:rPr>
          <w:b/>
          <w:bCs/>
          <w:sz w:val="28"/>
          <w:szCs w:val="28"/>
          <w:u w:val="single"/>
        </w:rPr>
      </w:pPr>
    </w:p>
    <w:p w14:paraId="2124F473" w14:textId="77777777" w:rsidR="00436624" w:rsidRDefault="00436624" w:rsidP="00667BB5">
      <w:pPr>
        <w:rPr>
          <w:b/>
          <w:bCs/>
          <w:sz w:val="28"/>
          <w:szCs w:val="28"/>
          <w:u w:val="single"/>
        </w:rPr>
      </w:pPr>
    </w:p>
    <w:p w14:paraId="45663EEF" w14:textId="77777777" w:rsidR="00436624" w:rsidRDefault="00436624" w:rsidP="00667BB5">
      <w:pPr>
        <w:rPr>
          <w:b/>
          <w:bCs/>
          <w:sz w:val="28"/>
          <w:szCs w:val="28"/>
          <w:u w:val="single"/>
        </w:rPr>
      </w:pPr>
    </w:p>
    <w:p w14:paraId="702DFAA7" w14:textId="77777777" w:rsidR="00436624" w:rsidRDefault="00436624" w:rsidP="00667BB5">
      <w:pPr>
        <w:rPr>
          <w:b/>
          <w:bCs/>
          <w:sz w:val="28"/>
          <w:szCs w:val="28"/>
          <w:u w:val="single"/>
        </w:rPr>
      </w:pPr>
    </w:p>
    <w:p w14:paraId="745D2853" w14:textId="7E89311C" w:rsidR="00667BB5" w:rsidRPr="00B3686D" w:rsidRDefault="00667BB5" w:rsidP="00667BB5">
      <w:pPr>
        <w:rPr>
          <w:b/>
          <w:bCs/>
          <w:sz w:val="28"/>
          <w:szCs w:val="28"/>
          <w:u w:val="single"/>
        </w:rPr>
      </w:pPr>
      <w:r w:rsidRPr="00B3686D">
        <w:rPr>
          <w:b/>
          <w:bCs/>
          <w:sz w:val="28"/>
          <w:szCs w:val="28"/>
          <w:u w:val="single"/>
        </w:rPr>
        <w:t>Project Management</w:t>
      </w:r>
    </w:p>
    <w:p w14:paraId="1FD7BD4F" w14:textId="4160DABD" w:rsidR="00C064FE" w:rsidRDefault="009F3226" w:rsidP="00667BB5">
      <w:r w:rsidRPr="009F3226">
        <w:t>The Project Manager for the City will be Tracey Desjardins, Director of Economic Development and Planning.</w:t>
      </w:r>
      <w:r w:rsidR="00C0436D">
        <w:t xml:space="preserve">  </w:t>
      </w:r>
    </w:p>
    <w:p w14:paraId="3628280D" w14:textId="77777777" w:rsidR="00C064FE" w:rsidRDefault="00C064FE" w:rsidP="00C064FE">
      <w:pPr>
        <w:spacing w:after="0"/>
      </w:pPr>
      <w:r>
        <w:t>Tracey Desjardins, Economic Development Director/Planner</w:t>
      </w:r>
    </w:p>
    <w:p w14:paraId="3D9555D6" w14:textId="77777777" w:rsidR="00C064FE" w:rsidRDefault="00C064FE" w:rsidP="00C064FE">
      <w:pPr>
        <w:spacing w:after="0"/>
      </w:pPr>
      <w:r>
        <w:lastRenderedPageBreak/>
        <w:t>6 Church Street</w:t>
      </w:r>
    </w:p>
    <w:p w14:paraId="250AC7CA" w14:textId="77777777" w:rsidR="00C064FE" w:rsidRDefault="00C064FE" w:rsidP="00C064FE">
      <w:pPr>
        <w:spacing w:after="0"/>
      </w:pPr>
      <w:r>
        <w:t>Gardiner, Maine 04345</w:t>
      </w:r>
    </w:p>
    <w:p w14:paraId="299F4A14" w14:textId="77777777" w:rsidR="00C064FE" w:rsidRDefault="00C064FE" w:rsidP="00C064FE">
      <w:pPr>
        <w:spacing w:after="0"/>
      </w:pPr>
      <w:r>
        <w:t>(207) 582-4200</w:t>
      </w:r>
    </w:p>
    <w:p w14:paraId="41DE5346" w14:textId="422AA1B3" w:rsidR="00C064FE" w:rsidRDefault="00BD6147" w:rsidP="00C064FE">
      <w:pPr>
        <w:spacing w:after="0"/>
      </w:pPr>
      <w:hyperlink r:id="rId11" w:history="1">
        <w:r w:rsidR="00A13C0F" w:rsidRPr="00985E19">
          <w:rPr>
            <w:rStyle w:val="Hyperlink"/>
          </w:rPr>
          <w:t>tdesjardins@gardinermaine.com</w:t>
        </w:r>
      </w:hyperlink>
    </w:p>
    <w:p w14:paraId="5E937797" w14:textId="77777777" w:rsidR="00A13C0F" w:rsidRDefault="00A13C0F" w:rsidP="00C064FE">
      <w:pPr>
        <w:spacing w:after="0"/>
      </w:pPr>
    </w:p>
    <w:p w14:paraId="0594755F" w14:textId="54B9CF70" w:rsidR="009F3226" w:rsidRDefault="009F3226" w:rsidP="00667BB5">
      <w:r>
        <w:t>The City</w:t>
      </w:r>
      <w:r w:rsidR="00667BB5" w:rsidRPr="00667BB5">
        <w:t xml:space="preserve"> will hold the contract with the Consultant.</w:t>
      </w:r>
    </w:p>
    <w:p w14:paraId="183BE471" w14:textId="77777777" w:rsidR="00173119" w:rsidRDefault="00173119" w:rsidP="009F3226">
      <w:pPr>
        <w:rPr>
          <w:b/>
          <w:bCs/>
        </w:rPr>
      </w:pPr>
    </w:p>
    <w:p w14:paraId="085F2ACD" w14:textId="7E5183D8" w:rsidR="009F3226" w:rsidRPr="00B3686D" w:rsidRDefault="009F3226" w:rsidP="009F3226">
      <w:pPr>
        <w:rPr>
          <w:b/>
          <w:bCs/>
          <w:sz w:val="28"/>
          <w:szCs w:val="28"/>
          <w:u w:val="single"/>
        </w:rPr>
      </w:pPr>
      <w:r w:rsidRPr="00B3686D">
        <w:rPr>
          <w:b/>
          <w:bCs/>
          <w:sz w:val="28"/>
          <w:szCs w:val="28"/>
          <w:u w:val="single"/>
        </w:rPr>
        <w:t>Project Partners</w:t>
      </w:r>
    </w:p>
    <w:p w14:paraId="1A4A12C3" w14:textId="66797A49" w:rsidR="00C064FE" w:rsidRPr="00C064FE" w:rsidRDefault="00C064FE" w:rsidP="00C064FE">
      <w:r w:rsidRPr="00C064FE">
        <w:t>Gardiner Main Street</w:t>
      </w:r>
      <w:r w:rsidR="00A13C0F">
        <w:t xml:space="preserve">: </w:t>
      </w:r>
      <w:r w:rsidR="00A13C0F" w:rsidRPr="00A13C0F">
        <w:t>https://www.gardinermainstreet.org/</w:t>
      </w:r>
      <w:r w:rsidRPr="00C064FE">
        <w:t xml:space="preserve"> </w:t>
      </w:r>
    </w:p>
    <w:p w14:paraId="26BE7DA9" w14:textId="4D36FA74" w:rsidR="00C064FE" w:rsidRPr="00C064FE" w:rsidRDefault="00C064FE" w:rsidP="00C064FE">
      <w:r w:rsidRPr="00C064FE">
        <w:t>Gardiner Library Association</w:t>
      </w:r>
      <w:r w:rsidR="00A13C0F">
        <w:t xml:space="preserve">: </w:t>
      </w:r>
      <w:r w:rsidR="00A13C0F" w:rsidRPr="00A13C0F">
        <w:t>https://www.gpl.lib.me.us/support/</w:t>
      </w:r>
      <w:r w:rsidRPr="00C064FE">
        <w:t xml:space="preserve"> </w:t>
      </w:r>
    </w:p>
    <w:p w14:paraId="67610A62" w14:textId="6CBBCACB" w:rsidR="00C064FE" w:rsidRPr="00667BB5" w:rsidRDefault="00C064FE" w:rsidP="00C064FE">
      <w:r w:rsidRPr="00C064FE">
        <w:t>Kennebec Valley Council of Governments</w:t>
      </w:r>
      <w:r w:rsidR="00A13C0F">
        <w:t xml:space="preserve">: </w:t>
      </w:r>
      <w:r w:rsidR="00A13C0F" w:rsidRPr="00A13C0F">
        <w:t>https://www.kvcog.org/</w:t>
      </w:r>
    </w:p>
    <w:p w14:paraId="395837BD" w14:textId="77777777" w:rsidR="009F3226" w:rsidRDefault="009F3226" w:rsidP="00667BB5"/>
    <w:p w14:paraId="68A6812B" w14:textId="33C584C3" w:rsidR="00667BB5" w:rsidRPr="00B3686D" w:rsidRDefault="009F3226" w:rsidP="00667BB5">
      <w:pPr>
        <w:rPr>
          <w:b/>
          <w:bCs/>
          <w:sz w:val="28"/>
          <w:szCs w:val="28"/>
          <w:u w:val="single"/>
        </w:rPr>
      </w:pPr>
      <w:r w:rsidRPr="00B3686D">
        <w:rPr>
          <w:b/>
          <w:bCs/>
          <w:sz w:val="28"/>
          <w:szCs w:val="28"/>
          <w:u w:val="single"/>
        </w:rPr>
        <w:t>Steering Committee</w:t>
      </w:r>
    </w:p>
    <w:p w14:paraId="56B63C8A" w14:textId="72010CEC" w:rsidR="00667BB5" w:rsidRPr="00667BB5" w:rsidRDefault="00667BB5" w:rsidP="00A13C0F">
      <w:pPr>
        <w:spacing w:after="0"/>
      </w:pPr>
      <w:r w:rsidRPr="00667BB5">
        <w:t xml:space="preserve">To facilitate a successful project, a Downtown Master Plan </w:t>
      </w:r>
      <w:r w:rsidR="009F3226">
        <w:t>Steering Committee</w:t>
      </w:r>
      <w:r w:rsidRPr="00667BB5">
        <w:t xml:space="preserve"> will be established</w:t>
      </w:r>
    </w:p>
    <w:p w14:paraId="283D65E2" w14:textId="4CCA0A13" w:rsidR="00667BB5" w:rsidRPr="00346116" w:rsidRDefault="00667BB5" w:rsidP="00A13C0F">
      <w:pPr>
        <w:spacing w:after="0"/>
        <w:rPr>
          <w:strike/>
          <w:color w:val="FF0000"/>
        </w:rPr>
      </w:pPr>
      <w:r w:rsidRPr="00667BB5">
        <w:t xml:space="preserve">to help guide </w:t>
      </w:r>
      <w:r w:rsidR="009F3226">
        <w:t>City s</w:t>
      </w:r>
      <w:r w:rsidRPr="00667BB5">
        <w:t xml:space="preserve">taff and the Consultant as the project progresses. </w:t>
      </w:r>
    </w:p>
    <w:p w14:paraId="4C0E83B3" w14:textId="77777777" w:rsidR="00A13C0F" w:rsidRPr="00667BB5" w:rsidRDefault="00A13C0F" w:rsidP="00A13C0F">
      <w:pPr>
        <w:spacing w:after="0"/>
      </w:pPr>
    </w:p>
    <w:p w14:paraId="44FB59E2" w14:textId="4ECA8F01" w:rsidR="00667BB5" w:rsidRPr="00667BB5" w:rsidRDefault="00667BB5" w:rsidP="00667BB5">
      <w:r w:rsidRPr="00667BB5">
        <w:t xml:space="preserve">The principal role of the </w:t>
      </w:r>
      <w:r w:rsidR="00A13C0F">
        <w:t>Steering Committee</w:t>
      </w:r>
      <w:r w:rsidRPr="00667BB5">
        <w:t xml:space="preserve"> will</w:t>
      </w:r>
      <w:r w:rsidR="00A13C0F">
        <w:t xml:space="preserve"> </w:t>
      </w:r>
      <w:r w:rsidRPr="00667BB5">
        <w:t xml:space="preserve">be to </w:t>
      </w:r>
      <w:r w:rsidR="00A13C0F">
        <w:t>act as a</w:t>
      </w:r>
      <w:r w:rsidRPr="00667BB5">
        <w:t xml:space="preserve"> bridge between </w:t>
      </w:r>
      <w:r w:rsidR="00A13C0F">
        <w:t>local stakeholders</w:t>
      </w:r>
      <w:r w:rsidRPr="00667BB5">
        <w:t xml:space="preserve"> and </w:t>
      </w:r>
      <w:r w:rsidR="00A13C0F">
        <w:t>the Consultant, City, and Partners.</w:t>
      </w:r>
      <w:r w:rsidRPr="00667BB5">
        <w:t xml:space="preserve"> The </w:t>
      </w:r>
      <w:r w:rsidR="00A13C0F">
        <w:t>Steering Committee</w:t>
      </w:r>
      <w:r w:rsidRPr="00667BB5">
        <w:t xml:space="preserve"> will advise the</w:t>
      </w:r>
      <w:r w:rsidR="00A13C0F">
        <w:t xml:space="preserve"> </w:t>
      </w:r>
      <w:r w:rsidRPr="00667BB5">
        <w:t xml:space="preserve">Consultant </w:t>
      </w:r>
      <w:r w:rsidR="00A13C0F">
        <w:t>City, and Partners</w:t>
      </w:r>
      <w:r w:rsidRPr="00667BB5">
        <w:t xml:space="preserve"> regarding </w:t>
      </w:r>
      <w:r w:rsidR="00A13C0F">
        <w:t xml:space="preserve">the </w:t>
      </w:r>
      <w:r w:rsidRPr="00667BB5">
        <w:t>project</w:t>
      </w:r>
      <w:r w:rsidR="00A13C0F">
        <w:t>’s</w:t>
      </w:r>
      <w:r w:rsidRPr="00667BB5">
        <w:t xml:space="preserve"> mission,</w:t>
      </w:r>
      <w:r w:rsidR="00A13C0F">
        <w:t xml:space="preserve"> </w:t>
      </w:r>
      <w:r w:rsidRPr="00667BB5">
        <w:t>direction, refinement and focus, and future</w:t>
      </w:r>
      <w:r w:rsidR="00A13C0F">
        <w:t xml:space="preserve"> </w:t>
      </w:r>
      <w:r w:rsidRPr="00667BB5">
        <w:t xml:space="preserve">efforts as the project </w:t>
      </w:r>
      <w:r w:rsidR="00A13C0F">
        <w:t>progresses</w:t>
      </w:r>
      <w:r w:rsidRPr="00667BB5">
        <w:t>. The</w:t>
      </w:r>
      <w:r w:rsidR="00A13C0F">
        <w:t xml:space="preserve"> Steering Committee</w:t>
      </w:r>
      <w:r w:rsidRPr="00667BB5">
        <w:t xml:space="preserve"> will also ensure that the</w:t>
      </w:r>
      <w:r w:rsidR="00A13C0F">
        <w:t xml:space="preserve"> </w:t>
      </w:r>
      <w:r w:rsidRPr="00667BB5">
        <w:t>legitimate public concerns,</w:t>
      </w:r>
      <w:r w:rsidR="00A13C0F">
        <w:t xml:space="preserve"> </w:t>
      </w:r>
      <w:r w:rsidRPr="00667BB5">
        <w:t>recommendations,</w:t>
      </w:r>
      <w:r w:rsidR="00A13C0F">
        <w:t xml:space="preserve"> </w:t>
      </w:r>
      <w:r w:rsidRPr="00667BB5">
        <w:t>and ideas properly inform the project throughout</w:t>
      </w:r>
      <w:r w:rsidR="00A13C0F">
        <w:t xml:space="preserve"> project’s lifespan</w:t>
      </w:r>
      <w:r w:rsidRPr="00667BB5">
        <w:t>.</w:t>
      </w:r>
    </w:p>
    <w:p w14:paraId="79B3FDBA" w14:textId="77777777" w:rsidR="00667BB5" w:rsidRPr="00B3686D" w:rsidRDefault="00667BB5" w:rsidP="00667BB5">
      <w:pPr>
        <w:rPr>
          <w:b/>
          <w:bCs/>
          <w:sz w:val="28"/>
          <w:szCs w:val="28"/>
          <w:u w:val="single"/>
        </w:rPr>
      </w:pPr>
      <w:r w:rsidRPr="00B3686D">
        <w:rPr>
          <w:b/>
          <w:bCs/>
          <w:sz w:val="28"/>
          <w:szCs w:val="28"/>
          <w:u w:val="single"/>
        </w:rPr>
        <w:t>Scope of Services</w:t>
      </w:r>
    </w:p>
    <w:p w14:paraId="0919C57B" w14:textId="47D0A3A3" w:rsidR="00667BB5" w:rsidRPr="00667BB5" w:rsidRDefault="00667BB5" w:rsidP="00927918">
      <w:pPr>
        <w:spacing w:after="0"/>
      </w:pPr>
      <w:r w:rsidRPr="00667BB5">
        <w:t xml:space="preserve">The Consultant will conduct the following minimum tasks. The </w:t>
      </w:r>
      <w:r w:rsidR="00927918">
        <w:t>City</w:t>
      </w:r>
      <w:r w:rsidRPr="00667BB5">
        <w:t xml:space="preserve"> strongly encourages</w:t>
      </w:r>
    </w:p>
    <w:p w14:paraId="3CB9AB5E" w14:textId="71494278" w:rsidR="00667BB5" w:rsidRPr="00667BB5" w:rsidRDefault="00667BB5" w:rsidP="00927918">
      <w:pPr>
        <w:spacing w:after="0"/>
      </w:pPr>
      <w:r w:rsidRPr="00667BB5">
        <w:t xml:space="preserve">bidders to expand </w:t>
      </w:r>
      <w:r w:rsidR="00C0436D">
        <w:t>upon</w:t>
      </w:r>
      <w:r w:rsidRPr="00667BB5">
        <w:t xml:space="preserve"> these tasks, to provide detail on how they are to be accomplished, to</w:t>
      </w:r>
    </w:p>
    <w:p w14:paraId="39F00B04" w14:textId="77777777" w:rsidR="00667BB5" w:rsidRPr="00667BB5" w:rsidRDefault="00667BB5" w:rsidP="00927918">
      <w:pPr>
        <w:spacing w:after="0"/>
      </w:pPr>
      <w:r w:rsidRPr="00667BB5">
        <w:t>recommend which tasks require greater emphasis, and to suggest additional tasks that may be</w:t>
      </w:r>
    </w:p>
    <w:p w14:paraId="48E37870" w14:textId="22ADF3F4" w:rsidR="00667BB5" w:rsidRDefault="00667BB5" w:rsidP="00927918">
      <w:pPr>
        <w:spacing w:after="0"/>
      </w:pPr>
      <w:r w:rsidRPr="00667BB5">
        <w:t xml:space="preserve">necessary or </w:t>
      </w:r>
      <w:r w:rsidR="00927918" w:rsidRPr="00667BB5">
        <w:t>beneficial but</w:t>
      </w:r>
      <w:r w:rsidRPr="00667BB5">
        <w:t xml:space="preserve"> were not identified in this RFP.</w:t>
      </w:r>
    </w:p>
    <w:p w14:paraId="54257939" w14:textId="77777777" w:rsidR="00927918" w:rsidRPr="00667BB5" w:rsidRDefault="00927918" w:rsidP="00927918">
      <w:pPr>
        <w:spacing w:after="0"/>
      </w:pPr>
    </w:p>
    <w:p w14:paraId="59902E50" w14:textId="1FDCE285" w:rsidR="00927918" w:rsidRPr="00667BB5" w:rsidRDefault="00667BB5" w:rsidP="00927918">
      <w:r w:rsidRPr="00667BB5">
        <w:rPr>
          <w:b/>
          <w:bCs/>
        </w:rPr>
        <w:t xml:space="preserve">Task 1 – </w:t>
      </w:r>
      <w:r w:rsidR="00927918">
        <w:rPr>
          <w:b/>
          <w:bCs/>
        </w:rPr>
        <w:t>Kickoff Meeting</w:t>
      </w:r>
      <w:r w:rsidRPr="00667BB5">
        <w:rPr>
          <w:b/>
          <w:bCs/>
        </w:rPr>
        <w:t xml:space="preserve"> – </w:t>
      </w:r>
      <w:r w:rsidRPr="00667BB5">
        <w:t xml:space="preserve">The Consultant will work closely with the </w:t>
      </w:r>
      <w:r w:rsidR="00927918">
        <w:t xml:space="preserve">City, Partners, and Steering Committee to </w:t>
      </w:r>
      <w:r w:rsidR="00927918" w:rsidRPr="00927918">
        <w:t>host a public kickoff meeting to generate early excitement for the project.</w:t>
      </w:r>
    </w:p>
    <w:p w14:paraId="6F93501F" w14:textId="48AC0455" w:rsidR="00667BB5" w:rsidRPr="00667BB5" w:rsidRDefault="00667BB5" w:rsidP="00927918">
      <w:r w:rsidRPr="00667BB5">
        <w:rPr>
          <w:b/>
          <w:bCs/>
        </w:rPr>
        <w:t xml:space="preserve">Task 2 – </w:t>
      </w:r>
      <w:r w:rsidR="00927918">
        <w:rPr>
          <w:b/>
          <w:bCs/>
        </w:rPr>
        <w:t>Steering Committee Meetings</w:t>
      </w:r>
      <w:r w:rsidRPr="00667BB5">
        <w:rPr>
          <w:b/>
          <w:bCs/>
        </w:rPr>
        <w:t xml:space="preserve"> – </w:t>
      </w:r>
      <w:r w:rsidR="00927918">
        <w:t>The Consultant will participate in monthly steering committee meetings.  These meetings, facilitated by the City, will allow for review of plan materials, plan progress updates and direction, and future planning discussion.  Ability to attend remotely is an option.</w:t>
      </w:r>
    </w:p>
    <w:p w14:paraId="6F5DC258" w14:textId="6529410C" w:rsidR="00667BB5" w:rsidRPr="00117941" w:rsidRDefault="00667BB5" w:rsidP="00117941">
      <w:r w:rsidRPr="00667BB5">
        <w:rPr>
          <w:b/>
          <w:bCs/>
        </w:rPr>
        <w:t xml:space="preserve">Task 3 – Public Input – </w:t>
      </w:r>
      <w:r w:rsidR="00117941">
        <w:t xml:space="preserve">The Consultant will support the City, Partners, and Steering Committee in public outreach efforts, which will include a survey, visioning session, and draft plan presentation.  </w:t>
      </w:r>
    </w:p>
    <w:p w14:paraId="7B1696EB" w14:textId="351C7BAC" w:rsidR="00117941" w:rsidRDefault="00667BB5" w:rsidP="00117941">
      <w:r w:rsidRPr="00667BB5">
        <w:rPr>
          <w:b/>
          <w:bCs/>
        </w:rPr>
        <w:lastRenderedPageBreak/>
        <w:t xml:space="preserve">Task 4 – </w:t>
      </w:r>
      <w:r w:rsidR="00C0436D">
        <w:rPr>
          <w:b/>
          <w:bCs/>
        </w:rPr>
        <w:t>Produce</w:t>
      </w:r>
      <w:r w:rsidR="00117941">
        <w:rPr>
          <w:b/>
          <w:bCs/>
        </w:rPr>
        <w:t xml:space="preserve"> Plan</w:t>
      </w:r>
      <w:r w:rsidRPr="00667BB5">
        <w:rPr>
          <w:b/>
          <w:bCs/>
        </w:rPr>
        <w:t xml:space="preserve"> </w:t>
      </w:r>
      <w:r w:rsidRPr="00667BB5">
        <w:t>–</w:t>
      </w:r>
      <w:r w:rsidR="00173119" w:rsidRPr="00173119">
        <w:t xml:space="preserve"> The Consultant will produce a Downtown Master Plan that will include the following elements while</w:t>
      </w:r>
      <w:r w:rsidR="00C0436D">
        <w:t xml:space="preserve"> also</w:t>
      </w:r>
      <w:r w:rsidR="00173119" w:rsidRPr="00173119">
        <w:t xml:space="preserve"> maintaining a connection to the Coastal Community Grant program’s goals.</w:t>
      </w:r>
    </w:p>
    <w:p w14:paraId="5495F7A5" w14:textId="4A2E0377" w:rsidR="00667BB5" w:rsidRDefault="00173119" w:rsidP="00117941">
      <w:pPr>
        <w:pStyle w:val="ListParagraph"/>
        <w:numPr>
          <w:ilvl w:val="0"/>
          <w:numId w:val="2"/>
        </w:numPr>
      </w:pPr>
      <w:r w:rsidRPr="00173119">
        <w:rPr>
          <w:b/>
          <w:bCs/>
        </w:rPr>
        <w:t>Baseline Analysis</w:t>
      </w:r>
      <w:r>
        <w:t xml:space="preserve">: </w:t>
      </w:r>
      <w:r w:rsidR="00667BB5" w:rsidRPr="00667BB5">
        <w:t>The Consultant shall perform a baseline analysis including</w:t>
      </w:r>
      <w:r w:rsidR="00117941">
        <w:t>,</w:t>
      </w:r>
      <w:r w:rsidR="00667BB5" w:rsidRPr="00667BB5">
        <w:t xml:space="preserve"> but</w:t>
      </w:r>
      <w:r w:rsidR="00117941">
        <w:t xml:space="preserve"> not </w:t>
      </w:r>
      <w:r w:rsidR="00667BB5" w:rsidRPr="00667BB5">
        <w:t xml:space="preserve">limited </w:t>
      </w:r>
      <w:r w:rsidR="00BE6AB9" w:rsidRPr="00667BB5">
        <w:t>to</w:t>
      </w:r>
      <w:r w:rsidR="00BE6AB9">
        <w:t xml:space="preserve">, </w:t>
      </w:r>
      <w:r w:rsidR="00BE6AB9" w:rsidRPr="00667BB5">
        <w:t>development</w:t>
      </w:r>
      <w:r w:rsidR="00117941">
        <w:t xml:space="preserve"> trends, local and regional demographics</w:t>
      </w:r>
      <w:r w:rsidR="00667BB5" w:rsidRPr="00667BB5">
        <w:t xml:space="preserve">, </w:t>
      </w:r>
      <w:r w:rsidR="00117941">
        <w:t xml:space="preserve">housing and employment characteristics, </w:t>
      </w:r>
      <w:r w:rsidR="00BE6AB9">
        <w:t>and economic</w:t>
      </w:r>
      <w:r w:rsidR="00667BB5" w:rsidRPr="00667BB5">
        <w:t xml:space="preserve"> trends</w:t>
      </w:r>
      <w:r w:rsidR="00117941">
        <w:t xml:space="preserve">. </w:t>
      </w:r>
      <w:r w:rsidR="00C0436D">
        <w:t>In short, this analysis will provide a detailed profile of the downtown area.</w:t>
      </w:r>
    </w:p>
    <w:p w14:paraId="7778A805" w14:textId="77777777" w:rsidR="00173119" w:rsidRPr="00667BB5" w:rsidRDefault="00173119" w:rsidP="00173119">
      <w:pPr>
        <w:pStyle w:val="ListParagraph"/>
      </w:pPr>
    </w:p>
    <w:p w14:paraId="2E983977" w14:textId="7DF16320" w:rsidR="00C0436D" w:rsidRDefault="00667BB5" w:rsidP="00C0436D">
      <w:pPr>
        <w:pStyle w:val="ListParagraph"/>
        <w:numPr>
          <w:ilvl w:val="0"/>
          <w:numId w:val="2"/>
        </w:numPr>
      </w:pPr>
      <w:r w:rsidRPr="00C0436D">
        <w:rPr>
          <w:b/>
          <w:bCs/>
        </w:rPr>
        <w:t xml:space="preserve">Market Analysis &amp; </w:t>
      </w:r>
      <w:r w:rsidR="00C0436D" w:rsidRPr="00C0436D">
        <w:rPr>
          <w:b/>
          <w:bCs/>
        </w:rPr>
        <w:t>Economic Vibrancy</w:t>
      </w:r>
      <w:r w:rsidRPr="00C0436D">
        <w:rPr>
          <w:b/>
          <w:bCs/>
        </w:rPr>
        <w:t xml:space="preserve"> – </w:t>
      </w:r>
      <w:r w:rsidRPr="00667BB5">
        <w:t xml:space="preserve">The consultant will </w:t>
      </w:r>
      <w:r w:rsidR="00C0436D">
        <w:t>provide</w:t>
      </w:r>
      <w:r w:rsidRPr="00667BB5">
        <w:t xml:space="preserve"> a market analysis of </w:t>
      </w:r>
      <w:r w:rsidR="00C0436D">
        <w:t xml:space="preserve">the </w:t>
      </w:r>
      <w:r w:rsidRPr="00667BB5">
        <w:t xml:space="preserve">downtown </w:t>
      </w:r>
      <w:r w:rsidR="00C0436D">
        <w:t>retail and housing sector</w:t>
      </w:r>
      <w:r w:rsidR="003F55E9">
        <w:t>s</w:t>
      </w:r>
      <w:r w:rsidRPr="00667BB5">
        <w:t xml:space="preserve"> and make recommendations</w:t>
      </w:r>
      <w:r w:rsidR="00173119">
        <w:t xml:space="preserve"> </w:t>
      </w:r>
      <w:r w:rsidRPr="00667BB5">
        <w:t xml:space="preserve">about business </w:t>
      </w:r>
      <w:r w:rsidR="00C0436D">
        <w:t xml:space="preserve">and real estate </w:t>
      </w:r>
      <w:r w:rsidRPr="00667BB5">
        <w:t>retention</w:t>
      </w:r>
      <w:r w:rsidR="00C0436D">
        <w:t xml:space="preserve"> and </w:t>
      </w:r>
      <w:r w:rsidRPr="00667BB5">
        <w:t xml:space="preserve">recruitment </w:t>
      </w:r>
      <w:r w:rsidR="00C0436D">
        <w:t>to fill identified needs to</w:t>
      </w:r>
      <w:r w:rsidRPr="00667BB5">
        <w:t xml:space="preserve"> improve </w:t>
      </w:r>
      <w:r w:rsidR="00C0436D">
        <w:t xml:space="preserve">overall </w:t>
      </w:r>
      <w:r w:rsidRPr="00667BB5">
        <w:t>market conditions downtown.</w:t>
      </w:r>
      <w:r w:rsidR="00173119">
        <w:t xml:space="preserve"> </w:t>
      </w:r>
    </w:p>
    <w:p w14:paraId="47875A19" w14:textId="77777777" w:rsidR="00C0436D" w:rsidRDefault="00C0436D" w:rsidP="00C0436D">
      <w:pPr>
        <w:pStyle w:val="ListParagraph"/>
      </w:pPr>
    </w:p>
    <w:p w14:paraId="1D7DC597" w14:textId="5E2BC83A" w:rsidR="00983B2B" w:rsidRDefault="00667BB5" w:rsidP="00983B2B">
      <w:pPr>
        <w:pStyle w:val="ListParagraph"/>
        <w:numPr>
          <w:ilvl w:val="0"/>
          <w:numId w:val="2"/>
        </w:numPr>
      </w:pPr>
      <w:r w:rsidRPr="00173119">
        <w:rPr>
          <w:b/>
          <w:bCs/>
        </w:rPr>
        <w:t xml:space="preserve">Land Use Analysis &amp; Recommendations – </w:t>
      </w:r>
      <w:r w:rsidRPr="00667BB5">
        <w:t>The Consultant shall analyze existing and</w:t>
      </w:r>
      <w:r w:rsidR="00173119">
        <w:t xml:space="preserve"> </w:t>
      </w:r>
      <w:r w:rsidRPr="00667BB5">
        <w:t>desired Downtown land uses and make recommendations related to those uses. Desired land uses</w:t>
      </w:r>
      <w:r w:rsidR="00173119">
        <w:t xml:space="preserve"> </w:t>
      </w:r>
      <w:r w:rsidRPr="00667BB5">
        <w:t xml:space="preserve">will be determined through </w:t>
      </w:r>
      <w:r w:rsidR="00983B2B">
        <w:t>the project development</w:t>
      </w:r>
      <w:r w:rsidRPr="00667BB5">
        <w:t xml:space="preserve"> process. </w:t>
      </w:r>
      <w:r w:rsidR="00C0436D">
        <w:t>This analysis shall include open/green space planning</w:t>
      </w:r>
    </w:p>
    <w:p w14:paraId="7D120386" w14:textId="77777777" w:rsidR="00983B2B" w:rsidRPr="00983B2B" w:rsidRDefault="00983B2B" w:rsidP="00983B2B">
      <w:pPr>
        <w:pStyle w:val="ListParagraph"/>
        <w:rPr>
          <w:b/>
          <w:bCs/>
        </w:rPr>
      </w:pPr>
    </w:p>
    <w:p w14:paraId="3B318F0C" w14:textId="77777777" w:rsidR="00983B2B" w:rsidRDefault="00667BB5" w:rsidP="00667BB5">
      <w:pPr>
        <w:pStyle w:val="ListParagraph"/>
        <w:numPr>
          <w:ilvl w:val="0"/>
          <w:numId w:val="2"/>
        </w:numPr>
      </w:pPr>
      <w:r w:rsidRPr="00667BB5">
        <w:rPr>
          <w:b/>
          <w:bCs/>
        </w:rPr>
        <w:t xml:space="preserve">Municipal Infrastructure Analysis &amp; Recommendations – </w:t>
      </w:r>
      <w:r w:rsidRPr="00667BB5">
        <w:t>The Consultant shall</w:t>
      </w:r>
      <w:r w:rsidR="00983B2B">
        <w:t xml:space="preserve"> </w:t>
      </w:r>
      <w:r w:rsidRPr="00667BB5">
        <w:t>conduct an analysis of existing and expressed needs for municipal infrastructure improvements</w:t>
      </w:r>
      <w:r w:rsidR="00983B2B">
        <w:t xml:space="preserve"> </w:t>
      </w:r>
      <w:r w:rsidRPr="00667BB5">
        <w:t>including, but not limited to, the following</w:t>
      </w:r>
      <w:r w:rsidR="00983B2B">
        <w:t>: t</w:t>
      </w:r>
      <w:r w:rsidRPr="00667BB5">
        <w:t>ransportation</w:t>
      </w:r>
      <w:r w:rsidR="00983B2B">
        <w:t xml:space="preserve"> networks</w:t>
      </w:r>
      <w:r w:rsidRPr="00667BB5">
        <w:t xml:space="preserve">, </w:t>
      </w:r>
      <w:r w:rsidR="00983B2B">
        <w:t>accessibility, streetscape improvements, lighting, parking, open and public spaces, etc.</w:t>
      </w:r>
    </w:p>
    <w:p w14:paraId="77499B12" w14:textId="77777777" w:rsidR="00983B2B" w:rsidRPr="00983B2B" w:rsidRDefault="00983B2B" w:rsidP="00983B2B">
      <w:pPr>
        <w:pStyle w:val="ListParagraph"/>
        <w:rPr>
          <w:b/>
          <w:bCs/>
        </w:rPr>
      </w:pPr>
    </w:p>
    <w:p w14:paraId="5E02AE36" w14:textId="6B45977A" w:rsidR="00983B2B" w:rsidRDefault="005E4CD8" w:rsidP="00667BB5">
      <w:pPr>
        <w:pStyle w:val="ListParagraph"/>
        <w:numPr>
          <w:ilvl w:val="0"/>
          <w:numId w:val="2"/>
        </w:numPr>
      </w:pPr>
      <w:r>
        <w:rPr>
          <w:b/>
          <w:bCs/>
        </w:rPr>
        <w:t>Illustrative and Conceptual Plans</w:t>
      </w:r>
      <w:r w:rsidR="00667BB5" w:rsidRPr="00983B2B">
        <w:rPr>
          <w:b/>
          <w:bCs/>
        </w:rPr>
        <w:t xml:space="preserve"> –</w:t>
      </w:r>
      <w:r w:rsidR="00983B2B">
        <w:rPr>
          <w:b/>
          <w:bCs/>
        </w:rPr>
        <w:t xml:space="preserve"> </w:t>
      </w:r>
      <w:r w:rsidR="00983B2B">
        <w:t xml:space="preserve">The Consultant shall </w:t>
      </w:r>
      <w:r>
        <w:t>provide conceptual plans that include high quality illustrative design to support the project’s analysis and concepts</w:t>
      </w:r>
      <w:r w:rsidR="00983B2B">
        <w:t>.</w:t>
      </w:r>
    </w:p>
    <w:p w14:paraId="59502B43" w14:textId="77777777" w:rsidR="005E4CD8" w:rsidRDefault="005E4CD8" w:rsidP="005E4CD8">
      <w:pPr>
        <w:pStyle w:val="ListParagraph"/>
      </w:pPr>
    </w:p>
    <w:p w14:paraId="67D108EC" w14:textId="69A29493" w:rsidR="005E4CD8" w:rsidRDefault="005E4CD8" w:rsidP="00667BB5">
      <w:pPr>
        <w:pStyle w:val="ListParagraph"/>
        <w:numPr>
          <w:ilvl w:val="0"/>
          <w:numId w:val="2"/>
        </w:numPr>
      </w:pPr>
      <w:r>
        <w:rPr>
          <w:b/>
          <w:bCs/>
        </w:rPr>
        <w:t>Project Schedule and Approach</w:t>
      </w:r>
      <w:r>
        <w:t xml:space="preserve"> </w:t>
      </w:r>
      <w:r w:rsidRPr="00667BB5">
        <w:t>–</w:t>
      </w:r>
      <w:r>
        <w:t xml:space="preserve"> The Consultant must include a detailed summary of the project’s approach.  </w:t>
      </w:r>
    </w:p>
    <w:p w14:paraId="27E22463" w14:textId="77777777" w:rsidR="00983B2B" w:rsidRPr="00983B2B" w:rsidRDefault="00983B2B" w:rsidP="00983B2B">
      <w:pPr>
        <w:pStyle w:val="ListParagraph"/>
        <w:rPr>
          <w:b/>
          <w:bCs/>
        </w:rPr>
      </w:pPr>
    </w:p>
    <w:p w14:paraId="10B46021" w14:textId="7E6A359B" w:rsidR="00667BB5" w:rsidRPr="00667BB5" w:rsidRDefault="00667BB5" w:rsidP="00667BB5">
      <w:pPr>
        <w:pStyle w:val="ListParagraph"/>
        <w:numPr>
          <w:ilvl w:val="0"/>
          <w:numId w:val="2"/>
        </w:numPr>
      </w:pPr>
      <w:r w:rsidRPr="006F30D8">
        <w:rPr>
          <w:b/>
          <w:bCs/>
        </w:rPr>
        <w:t xml:space="preserve">Downtown Master Plan Implementation </w:t>
      </w:r>
      <w:r w:rsidRPr="00667BB5">
        <w:t xml:space="preserve">– </w:t>
      </w:r>
      <w:r w:rsidR="00983B2B">
        <w:t xml:space="preserve">The Consultant shall identify appropriate strategies to </w:t>
      </w:r>
      <w:r w:rsidRPr="00667BB5">
        <w:t>achieve successful implementation of the Downtown Master Plan</w:t>
      </w:r>
      <w:r w:rsidR="00983B2B">
        <w:t xml:space="preserve">.  For instance, the implementation plan may </w:t>
      </w:r>
      <w:r w:rsidRPr="00667BB5">
        <w:t>include:</w:t>
      </w:r>
      <w:r w:rsidR="00983B2B">
        <w:t xml:space="preserve"> </w:t>
      </w:r>
      <w:r w:rsidRPr="00667BB5">
        <w:t>Federal, State, and local tools required</w:t>
      </w:r>
      <w:r w:rsidR="00983B2B">
        <w:t xml:space="preserve"> to reach goals, i</w:t>
      </w:r>
      <w:r w:rsidRPr="00667BB5">
        <w:t>mplementation costs</w:t>
      </w:r>
      <w:r w:rsidR="00983B2B">
        <w:t>, p</w:t>
      </w:r>
      <w:r w:rsidRPr="00667BB5">
        <w:t xml:space="preserve">roperty acquisition costs, </w:t>
      </w:r>
      <w:r w:rsidR="00983B2B">
        <w:t>land use regulation modifications, c</w:t>
      </w:r>
      <w:r w:rsidRPr="00667BB5">
        <w:t xml:space="preserve">apital structure and funding </w:t>
      </w:r>
      <w:r w:rsidR="00983B2B">
        <w:t>opportunities, z</w:t>
      </w:r>
      <w:r w:rsidRPr="00667BB5">
        <w:t>oning amendment recommendations</w:t>
      </w:r>
      <w:r w:rsidR="00983B2B">
        <w:t xml:space="preserve">, </w:t>
      </w:r>
      <w:r w:rsidR="006F30D8">
        <w:t>d</w:t>
      </w:r>
      <w:r w:rsidRPr="00667BB5">
        <w:t>owntown organization and management recommendations</w:t>
      </w:r>
      <w:r w:rsidR="006F30D8">
        <w:t>, and s</w:t>
      </w:r>
      <w:r w:rsidRPr="00667BB5">
        <w:t xml:space="preserve">trategies for measuring progress of </w:t>
      </w:r>
      <w:r w:rsidR="006F30D8">
        <w:t xml:space="preserve">the Downtown Master </w:t>
      </w:r>
      <w:r w:rsidRPr="00667BB5">
        <w:t>Plan goals and actions</w:t>
      </w:r>
      <w:r w:rsidR="006F30D8">
        <w:t>.</w:t>
      </w:r>
    </w:p>
    <w:p w14:paraId="202AE448" w14:textId="1D92517F" w:rsidR="00667BB5" w:rsidRDefault="00667BB5" w:rsidP="005E4CD8">
      <w:pPr>
        <w:spacing w:after="0"/>
      </w:pPr>
      <w:r w:rsidRPr="00667BB5">
        <w:rPr>
          <w:b/>
          <w:bCs/>
        </w:rPr>
        <w:t xml:space="preserve">Task </w:t>
      </w:r>
      <w:r w:rsidR="006F30D8">
        <w:rPr>
          <w:b/>
          <w:bCs/>
        </w:rPr>
        <w:t>5</w:t>
      </w:r>
      <w:r w:rsidRPr="00667BB5">
        <w:rPr>
          <w:b/>
          <w:bCs/>
        </w:rPr>
        <w:t xml:space="preserve"> – Products –</w:t>
      </w:r>
      <w:r w:rsidR="006F4294">
        <w:rPr>
          <w:b/>
          <w:bCs/>
        </w:rPr>
        <w:t xml:space="preserve"> </w:t>
      </w:r>
      <w:r w:rsidRPr="00667BB5">
        <w:t>The Consultant shall prepare a reproducible report of the Downtown</w:t>
      </w:r>
      <w:r w:rsidR="006F4294">
        <w:t xml:space="preserve"> </w:t>
      </w:r>
      <w:r w:rsidRPr="00667BB5">
        <w:t xml:space="preserve">Master Plan. The Consultant shall provide the </w:t>
      </w:r>
      <w:r w:rsidR="006F4294">
        <w:t>City</w:t>
      </w:r>
      <w:r w:rsidRPr="00667BB5">
        <w:t xml:space="preserve"> with t</w:t>
      </w:r>
      <w:r w:rsidR="006F4294">
        <w:t>en</w:t>
      </w:r>
      <w:r w:rsidRPr="00667BB5">
        <w:t xml:space="preserve"> (</w:t>
      </w:r>
      <w:r w:rsidR="006F4294">
        <w:t>1</w:t>
      </w:r>
      <w:r w:rsidRPr="00667BB5">
        <w:t xml:space="preserve">0) </w:t>
      </w:r>
      <w:r w:rsidR="006F4294">
        <w:t xml:space="preserve">high quality hard </w:t>
      </w:r>
      <w:r w:rsidRPr="00667BB5">
        <w:t>copies of the</w:t>
      </w:r>
      <w:r w:rsidR="006F4294">
        <w:t xml:space="preserve"> </w:t>
      </w:r>
      <w:r w:rsidRPr="00667BB5">
        <w:t>Downtown Master Plan (and any</w:t>
      </w:r>
      <w:r w:rsidR="006F4294">
        <w:t xml:space="preserve"> </w:t>
      </w:r>
      <w:r w:rsidRPr="00667BB5">
        <w:t xml:space="preserve">applicable </w:t>
      </w:r>
      <w:r w:rsidR="006F4294">
        <w:t>a</w:t>
      </w:r>
      <w:r w:rsidRPr="00667BB5">
        <w:t xml:space="preserve">ppendices) and shall </w:t>
      </w:r>
      <w:r w:rsidR="006F4294">
        <w:t xml:space="preserve">also </w:t>
      </w:r>
      <w:r w:rsidRPr="00667BB5">
        <w:t>provide the Plan (and any</w:t>
      </w:r>
      <w:r w:rsidR="006F4294">
        <w:t xml:space="preserve"> </w:t>
      </w:r>
      <w:r w:rsidRPr="00667BB5">
        <w:t xml:space="preserve">applicable </w:t>
      </w:r>
      <w:r w:rsidR="006F4294">
        <w:t>a</w:t>
      </w:r>
      <w:r w:rsidRPr="00667BB5">
        <w:t>ppendices) in PDF format</w:t>
      </w:r>
      <w:r w:rsidR="006F4294">
        <w:t>.</w:t>
      </w:r>
    </w:p>
    <w:p w14:paraId="114D446A" w14:textId="77777777" w:rsidR="00B3686D" w:rsidRPr="00667BB5" w:rsidRDefault="00B3686D" w:rsidP="005E4CD8">
      <w:pPr>
        <w:spacing w:after="0"/>
      </w:pPr>
    </w:p>
    <w:p w14:paraId="554F90AE" w14:textId="77777777" w:rsidR="00667BB5" w:rsidRPr="00B3686D" w:rsidRDefault="00667BB5" w:rsidP="00667BB5">
      <w:pPr>
        <w:rPr>
          <w:sz w:val="28"/>
          <w:szCs w:val="28"/>
          <w:u w:val="single"/>
        </w:rPr>
      </w:pPr>
      <w:r w:rsidRPr="00B3686D">
        <w:rPr>
          <w:b/>
          <w:bCs/>
          <w:sz w:val="28"/>
          <w:szCs w:val="28"/>
          <w:u w:val="single"/>
        </w:rPr>
        <w:t>Additional Work Items (as required):</w:t>
      </w:r>
    </w:p>
    <w:p w14:paraId="686E50AE" w14:textId="77777777" w:rsidR="00667BB5" w:rsidRPr="00667BB5" w:rsidRDefault="00667BB5" w:rsidP="006F4294">
      <w:pPr>
        <w:spacing w:after="0"/>
      </w:pPr>
      <w:r w:rsidRPr="00667BB5">
        <w:t>Services requested of the Consultant beyond the Scope of Services presented in this Request for</w:t>
      </w:r>
    </w:p>
    <w:p w14:paraId="6B1A0B82" w14:textId="77777777" w:rsidR="00667BB5" w:rsidRPr="00667BB5" w:rsidRDefault="00667BB5" w:rsidP="006F4294">
      <w:pPr>
        <w:spacing w:after="0"/>
      </w:pPr>
      <w:r w:rsidRPr="00667BB5">
        <w:lastRenderedPageBreak/>
        <w:t>Proposals shall be negotiated on an as-needed basis based on hourly rates, by personnel, to be</w:t>
      </w:r>
    </w:p>
    <w:p w14:paraId="0E6AC566" w14:textId="7E4CA17B" w:rsidR="00667BB5" w:rsidRDefault="00667BB5" w:rsidP="006F4294">
      <w:pPr>
        <w:spacing w:after="0"/>
      </w:pPr>
      <w:r w:rsidRPr="00667BB5">
        <w:t>provided with the Consultant’s proposal.</w:t>
      </w:r>
    </w:p>
    <w:p w14:paraId="3C4E411A" w14:textId="77777777" w:rsidR="006F4294" w:rsidRDefault="006F4294" w:rsidP="00667BB5">
      <w:pPr>
        <w:rPr>
          <w:b/>
          <w:bCs/>
        </w:rPr>
      </w:pPr>
    </w:p>
    <w:p w14:paraId="512B999A" w14:textId="528B126A" w:rsidR="00667BB5" w:rsidRPr="00B3686D" w:rsidRDefault="00667BB5" w:rsidP="00667BB5">
      <w:pPr>
        <w:rPr>
          <w:b/>
          <w:bCs/>
          <w:sz w:val="28"/>
          <w:szCs w:val="28"/>
          <w:u w:val="single"/>
        </w:rPr>
      </w:pPr>
      <w:r w:rsidRPr="00B3686D">
        <w:rPr>
          <w:b/>
          <w:bCs/>
          <w:sz w:val="28"/>
          <w:szCs w:val="28"/>
          <w:u w:val="single"/>
        </w:rPr>
        <w:t>Project Schedule</w:t>
      </w:r>
    </w:p>
    <w:p w14:paraId="10B0827D" w14:textId="42AF7A31" w:rsidR="00667BB5" w:rsidRDefault="00667BB5" w:rsidP="00667BB5">
      <w:r w:rsidRPr="00667BB5">
        <w:t xml:space="preserve">It is expected that the project shall be completed within </w:t>
      </w:r>
      <w:r w:rsidR="006F4294">
        <w:t>ten</w:t>
      </w:r>
      <w:r w:rsidRPr="00667BB5">
        <w:t xml:space="preserve"> (</w:t>
      </w:r>
      <w:r w:rsidR="006F4294">
        <w:t>10</w:t>
      </w:r>
      <w:r w:rsidRPr="00667BB5">
        <w:t>) months of Contract Award.</w:t>
      </w:r>
      <w:r w:rsidR="006F4294">
        <w:t xml:space="preserve"> The overall project schedule is</w:t>
      </w:r>
      <w:r w:rsidR="009C7621">
        <w:t xml:space="preserve"> (Consultant requirements highlighted)</w:t>
      </w:r>
      <w:r w:rsidR="006F4294">
        <w:t>:</w:t>
      </w:r>
    </w:p>
    <w:p w14:paraId="6E303BFC" w14:textId="4B7A25DC" w:rsidR="006F4294" w:rsidRDefault="006F4294" w:rsidP="00667BB5"/>
    <w:tbl>
      <w:tblPr>
        <w:tblW w:w="5081" w:type="pct"/>
        <w:jc w:val="center"/>
        <w:tblLayout w:type="fixed"/>
        <w:tblLook w:val="04A0" w:firstRow="1" w:lastRow="0" w:firstColumn="1" w:lastColumn="0" w:noHBand="0" w:noVBand="1"/>
      </w:tblPr>
      <w:tblGrid>
        <w:gridCol w:w="4469"/>
        <w:gridCol w:w="427"/>
        <w:gridCol w:w="427"/>
        <w:gridCol w:w="342"/>
        <w:gridCol w:w="427"/>
        <w:gridCol w:w="426"/>
        <w:gridCol w:w="426"/>
        <w:gridCol w:w="426"/>
        <w:gridCol w:w="426"/>
        <w:gridCol w:w="426"/>
        <w:gridCol w:w="426"/>
        <w:gridCol w:w="426"/>
        <w:gridCol w:w="427"/>
      </w:tblGrid>
      <w:tr w:rsidR="006F4294" w:rsidRPr="00F133E7" w14:paraId="67578247" w14:textId="77777777" w:rsidTr="009C7621">
        <w:trPr>
          <w:trHeight w:val="274"/>
          <w:jc w:val="center"/>
        </w:trPr>
        <w:tc>
          <w:tcPr>
            <w:tcW w:w="4470" w:type="dxa"/>
            <w:vMerge w:val="restart"/>
            <w:tcBorders>
              <w:top w:val="single" w:sz="4" w:space="0" w:color="auto"/>
              <w:left w:val="single" w:sz="4" w:space="0" w:color="auto"/>
              <w:bottom w:val="single" w:sz="4" w:space="0" w:color="auto"/>
              <w:right w:val="single" w:sz="4" w:space="0" w:color="auto"/>
            </w:tcBorders>
            <w:noWrap/>
            <w:vAlign w:val="center"/>
            <w:hideMark/>
          </w:tcPr>
          <w:p w14:paraId="22E8F9B2" w14:textId="77777777" w:rsidR="006F4294" w:rsidRPr="00F133E7" w:rsidRDefault="006F4294" w:rsidP="00DC5907">
            <w:pPr>
              <w:spacing w:after="0"/>
              <w:rPr>
                <w:rFonts w:ascii="Arial" w:hAnsi="Arial" w:cs="Arial"/>
                <w:color w:val="000000"/>
                <w:sz w:val="20"/>
                <w:szCs w:val="20"/>
              </w:rPr>
            </w:pPr>
            <w:r w:rsidRPr="00F133E7">
              <w:rPr>
                <w:rFonts w:ascii="Arial" w:hAnsi="Arial" w:cs="Arial"/>
                <w:color w:val="000000"/>
                <w:sz w:val="20"/>
                <w:szCs w:val="20"/>
              </w:rPr>
              <w:t>Task</w:t>
            </w:r>
          </w:p>
        </w:tc>
        <w:tc>
          <w:tcPr>
            <w:tcW w:w="1623" w:type="dxa"/>
            <w:gridSpan w:val="4"/>
            <w:tcBorders>
              <w:top w:val="single" w:sz="4" w:space="0" w:color="auto"/>
              <w:left w:val="single" w:sz="4" w:space="0" w:color="auto"/>
              <w:bottom w:val="single" w:sz="4" w:space="0" w:color="auto"/>
              <w:right w:val="single" w:sz="4" w:space="0" w:color="auto"/>
            </w:tcBorders>
            <w:vAlign w:val="center"/>
          </w:tcPr>
          <w:p w14:paraId="5EBFD669" w14:textId="77777777" w:rsidR="006F4294" w:rsidRPr="00F133E7" w:rsidRDefault="006F4294" w:rsidP="00DC5907">
            <w:pPr>
              <w:spacing w:after="0"/>
              <w:jc w:val="center"/>
              <w:rPr>
                <w:rFonts w:ascii="Arial" w:hAnsi="Arial" w:cs="Arial"/>
                <w:color w:val="000000"/>
                <w:sz w:val="20"/>
                <w:szCs w:val="20"/>
              </w:rPr>
            </w:pPr>
            <w:r>
              <w:rPr>
                <w:rFonts w:ascii="Arial" w:hAnsi="Arial" w:cs="Arial"/>
                <w:color w:val="000000"/>
                <w:sz w:val="20"/>
                <w:szCs w:val="20"/>
              </w:rPr>
              <w:t>2020</w:t>
            </w:r>
          </w:p>
        </w:tc>
        <w:tc>
          <w:tcPr>
            <w:tcW w:w="3409" w:type="dxa"/>
            <w:gridSpan w:val="8"/>
            <w:tcBorders>
              <w:top w:val="single" w:sz="4" w:space="0" w:color="auto"/>
              <w:left w:val="single" w:sz="4" w:space="0" w:color="auto"/>
              <w:bottom w:val="single" w:sz="4" w:space="0" w:color="auto"/>
              <w:right w:val="single" w:sz="4" w:space="0" w:color="auto"/>
            </w:tcBorders>
          </w:tcPr>
          <w:p w14:paraId="0091758E" w14:textId="77777777" w:rsidR="006F4294" w:rsidRPr="00F133E7" w:rsidRDefault="006F4294" w:rsidP="00DC5907">
            <w:pPr>
              <w:spacing w:after="0"/>
              <w:jc w:val="center"/>
              <w:rPr>
                <w:rFonts w:ascii="Arial" w:hAnsi="Arial" w:cs="Arial"/>
                <w:color w:val="000000"/>
                <w:sz w:val="20"/>
                <w:szCs w:val="20"/>
              </w:rPr>
            </w:pPr>
            <w:r>
              <w:rPr>
                <w:rFonts w:ascii="Arial" w:hAnsi="Arial" w:cs="Arial"/>
                <w:color w:val="000000"/>
                <w:sz w:val="20"/>
                <w:szCs w:val="20"/>
              </w:rPr>
              <w:t>2021</w:t>
            </w:r>
          </w:p>
        </w:tc>
      </w:tr>
      <w:tr w:rsidR="006F4294" w:rsidRPr="00F133E7" w14:paraId="2395E28A" w14:textId="77777777" w:rsidTr="009C7621">
        <w:trPr>
          <w:trHeight w:val="529"/>
          <w:jc w:val="center"/>
        </w:trPr>
        <w:tc>
          <w:tcPr>
            <w:tcW w:w="4470" w:type="dxa"/>
            <w:vMerge/>
            <w:tcBorders>
              <w:top w:val="single" w:sz="4" w:space="0" w:color="auto"/>
              <w:left w:val="single" w:sz="4" w:space="0" w:color="auto"/>
              <w:bottom w:val="single" w:sz="4" w:space="0" w:color="auto"/>
              <w:right w:val="single" w:sz="4" w:space="0" w:color="auto"/>
            </w:tcBorders>
            <w:vAlign w:val="center"/>
            <w:hideMark/>
          </w:tcPr>
          <w:p w14:paraId="232DD8C1" w14:textId="77777777" w:rsidR="006F4294" w:rsidRPr="00F133E7" w:rsidRDefault="006F4294" w:rsidP="00DC5907">
            <w:pPr>
              <w:spacing w:after="0"/>
              <w:rPr>
                <w:rFonts w:ascii="Arial" w:hAnsi="Arial" w:cs="Arial"/>
                <w:color w:val="000000"/>
                <w:sz w:val="20"/>
                <w:szCs w:val="20"/>
              </w:rPr>
            </w:pPr>
          </w:p>
        </w:tc>
        <w:tc>
          <w:tcPr>
            <w:tcW w:w="427" w:type="dxa"/>
            <w:tcBorders>
              <w:top w:val="single" w:sz="4" w:space="0" w:color="auto"/>
              <w:left w:val="single" w:sz="4" w:space="0" w:color="auto"/>
              <w:bottom w:val="single" w:sz="4" w:space="0" w:color="auto"/>
              <w:right w:val="single" w:sz="4" w:space="0" w:color="auto"/>
            </w:tcBorders>
            <w:vAlign w:val="center"/>
          </w:tcPr>
          <w:p w14:paraId="30E125D4" w14:textId="77777777" w:rsidR="006F4294" w:rsidRPr="00F133E7" w:rsidRDefault="006F4294" w:rsidP="00DC5907">
            <w:pPr>
              <w:spacing w:after="0"/>
              <w:jc w:val="center"/>
              <w:rPr>
                <w:rFonts w:ascii="Arial" w:hAnsi="Arial" w:cs="Arial"/>
                <w:color w:val="000000"/>
                <w:sz w:val="20"/>
                <w:szCs w:val="20"/>
              </w:rPr>
            </w:pPr>
            <w:r>
              <w:rPr>
                <w:rFonts w:ascii="Arial" w:hAnsi="Arial" w:cs="Arial"/>
                <w:color w:val="000000"/>
                <w:sz w:val="20"/>
                <w:szCs w:val="20"/>
              </w:rPr>
              <w:t>S</w:t>
            </w:r>
          </w:p>
        </w:tc>
        <w:tc>
          <w:tcPr>
            <w:tcW w:w="427" w:type="dxa"/>
            <w:tcBorders>
              <w:top w:val="single" w:sz="4" w:space="0" w:color="auto"/>
              <w:left w:val="single" w:sz="4" w:space="0" w:color="auto"/>
              <w:bottom w:val="single" w:sz="4" w:space="0" w:color="auto"/>
              <w:right w:val="single" w:sz="4" w:space="0" w:color="auto"/>
            </w:tcBorders>
            <w:vAlign w:val="center"/>
          </w:tcPr>
          <w:p w14:paraId="4874F4F5" w14:textId="77777777" w:rsidR="006F4294" w:rsidRPr="00F133E7" w:rsidRDefault="006F4294" w:rsidP="00DC5907">
            <w:pPr>
              <w:spacing w:after="0"/>
              <w:jc w:val="center"/>
              <w:rPr>
                <w:rFonts w:ascii="Arial" w:hAnsi="Arial" w:cs="Arial"/>
                <w:color w:val="000000"/>
                <w:sz w:val="20"/>
                <w:szCs w:val="20"/>
              </w:rPr>
            </w:pPr>
            <w:r>
              <w:rPr>
                <w:rFonts w:ascii="Arial" w:hAnsi="Arial" w:cs="Arial"/>
                <w:color w:val="000000"/>
                <w:sz w:val="20"/>
                <w:szCs w:val="20"/>
              </w:rPr>
              <w:t>O</w:t>
            </w:r>
          </w:p>
        </w:tc>
        <w:tc>
          <w:tcPr>
            <w:tcW w:w="342" w:type="dxa"/>
            <w:tcBorders>
              <w:top w:val="single" w:sz="4" w:space="0" w:color="auto"/>
              <w:left w:val="single" w:sz="4" w:space="0" w:color="auto"/>
              <w:bottom w:val="single" w:sz="4" w:space="0" w:color="auto"/>
              <w:right w:val="single" w:sz="4" w:space="0" w:color="auto"/>
            </w:tcBorders>
            <w:vAlign w:val="center"/>
          </w:tcPr>
          <w:p w14:paraId="49E624A8" w14:textId="77777777" w:rsidR="006F4294" w:rsidRPr="00F133E7" w:rsidRDefault="006F4294" w:rsidP="00DC5907">
            <w:pPr>
              <w:spacing w:after="0"/>
              <w:jc w:val="center"/>
              <w:rPr>
                <w:rFonts w:ascii="Arial" w:hAnsi="Arial" w:cs="Arial"/>
                <w:color w:val="000000"/>
                <w:sz w:val="20"/>
                <w:szCs w:val="20"/>
              </w:rPr>
            </w:pPr>
            <w:r>
              <w:rPr>
                <w:rFonts w:ascii="Arial" w:hAnsi="Arial" w:cs="Arial"/>
                <w:color w:val="000000"/>
                <w:sz w:val="20"/>
                <w:szCs w:val="20"/>
              </w:rPr>
              <w:t>N</w:t>
            </w:r>
          </w:p>
        </w:tc>
        <w:tc>
          <w:tcPr>
            <w:tcW w:w="426" w:type="dxa"/>
            <w:tcBorders>
              <w:top w:val="single" w:sz="4" w:space="0" w:color="auto"/>
              <w:left w:val="single" w:sz="4" w:space="0" w:color="auto"/>
              <w:bottom w:val="single" w:sz="4" w:space="0" w:color="auto"/>
              <w:right w:val="single" w:sz="4" w:space="0" w:color="auto"/>
            </w:tcBorders>
            <w:vAlign w:val="center"/>
          </w:tcPr>
          <w:p w14:paraId="1D193014" w14:textId="77777777" w:rsidR="006F4294" w:rsidRPr="00F133E7" w:rsidRDefault="006F4294" w:rsidP="00DC5907">
            <w:pPr>
              <w:spacing w:after="0"/>
              <w:jc w:val="center"/>
              <w:rPr>
                <w:rFonts w:ascii="Arial" w:hAnsi="Arial" w:cs="Arial"/>
                <w:color w:val="000000"/>
                <w:sz w:val="20"/>
                <w:szCs w:val="20"/>
              </w:rPr>
            </w:pPr>
            <w:r>
              <w:rPr>
                <w:rFonts w:ascii="Arial" w:hAnsi="Arial" w:cs="Arial"/>
                <w:color w:val="000000"/>
                <w:sz w:val="20"/>
                <w:szCs w:val="20"/>
              </w:rPr>
              <w:t>D</w:t>
            </w:r>
          </w:p>
        </w:tc>
        <w:tc>
          <w:tcPr>
            <w:tcW w:w="426" w:type="dxa"/>
            <w:tcBorders>
              <w:top w:val="single" w:sz="4" w:space="0" w:color="auto"/>
              <w:left w:val="single" w:sz="4" w:space="0" w:color="auto"/>
              <w:bottom w:val="single" w:sz="4" w:space="0" w:color="auto"/>
              <w:right w:val="single" w:sz="4" w:space="0" w:color="auto"/>
            </w:tcBorders>
            <w:vAlign w:val="center"/>
          </w:tcPr>
          <w:p w14:paraId="6A562A15" w14:textId="77777777" w:rsidR="006F4294" w:rsidRDefault="006F4294" w:rsidP="00DC5907">
            <w:pPr>
              <w:spacing w:after="0"/>
              <w:jc w:val="center"/>
              <w:rPr>
                <w:rFonts w:ascii="Arial" w:hAnsi="Arial" w:cs="Arial"/>
                <w:color w:val="000000"/>
                <w:sz w:val="20"/>
                <w:szCs w:val="20"/>
              </w:rPr>
            </w:pPr>
            <w:r>
              <w:rPr>
                <w:rFonts w:ascii="Arial" w:hAnsi="Arial" w:cs="Arial"/>
                <w:color w:val="000000"/>
                <w:sz w:val="20"/>
                <w:szCs w:val="20"/>
              </w:rPr>
              <w:t>J</w:t>
            </w:r>
          </w:p>
        </w:tc>
        <w:tc>
          <w:tcPr>
            <w:tcW w:w="426" w:type="dxa"/>
            <w:tcBorders>
              <w:top w:val="single" w:sz="4" w:space="0" w:color="auto"/>
              <w:left w:val="single" w:sz="4" w:space="0" w:color="auto"/>
              <w:bottom w:val="single" w:sz="4" w:space="0" w:color="auto"/>
              <w:right w:val="single" w:sz="4" w:space="0" w:color="auto"/>
            </w:tcBorders>
            <w:vAlign w:val="center"/>
          </w:tcPr>
          <w:p w14:paraId="06995806" w14:textId="77777777" w:rsidR="006F4294" w:rsidRDefault="006F4294" w:rsidP="00DC5907">
            <w:pPr>
              <w:spacing w:after="0"/>
              <w:jc w:val="center"/>
              <w:rPr>
                <w:rFonts w:ascii="Arial" w:hAnsi="Arial" w:cs="Arial"/>
                <w:color w:val="000000"/>
                <w:sz w:val="20"/>
                <w:szCs w:val="20"/>
              </w:rPr>
            </w:pPr>
            <w:r>
              <w:rPr>
                <w:rFonts w:ascii="Arial" w:hAnsi="Arial" w:cs="Arial"/>
                <w:color w:val="000000"/>
                <w:sz w:val="20"/>
                <w:szCs w:val="20"/>
              </w:rPr>
              <w:t>F</w:t>
            </w:r>
          </w:p>
        </w:tc>
        <w:tc>
          <w:tcPr>
            <w:tcW w:w="426" w:type="dxa"/>
            <w:tcBorders>
              <w:top w:val="single" w:sz="4" w:space="0" w:color="auto"/>
              <w:left w:val="single" w:sz="4" w:space="0" w:color="auto"/>
              <w:bottom w:val="single" w:sz="4" w:space="0" w:color="auto"/>
              <w:right w:val="single" w:sz="4" w:space="0" w:color="auto"/>
            </w:tcBorders>
            <w:vAlign w:val="center"/>
          </w:tcPr>
          <w:p w14:paraId="43D2A357" w14:textId="77777777" w:rsidR="006F4294" w:rsidRDefault="006F4294" w:rsidP="00DC5907">
            <w:pPr>
              <w:spacing w:after="0"/>
              <w:jc w:val="center"/>
              <w:rPr>
                <w:rFonts w:ascii="Arial" w:hAnsi="Arial" w:cs="Arial"/>
                <w:color w:val="000000"/>
                <w:sz w:val="20"/>
                <w:szCs w:val="20"/>
              </w:rPr>
            </w:pPr>
            <w:r>
              <w:rPr>
                <w:rFonts w:ascii="Arial" w:hAnsi="Arial" w:cs="Arial"/>
                <w:color w:val="000000"/>
                <w:sz w:val="20"/>
                <w:szCs w:val="20"/>
              </w:rPr>
              <w:t>M</w:t>
            </w:r>
          </w:p>
        </w:tc>
        <w:tc>
          <w:tcPr>
            <w:tcW w:w="426" w:type="dxa"/>
            <w:tcBorders>
              <w:top w:val="single" w:sz="4" w:space="0" w:color="auto"/>
              <w:left w:val="single" w:sz="4" w:space="0" w:color="auto"/>
              <w:bottom w:val="single" w:sz="4" w:space="0" w:color="auto"/>
              <w:right w:val="single" w:sz="4" w:space="0" w:color="auto"/>
            </w:tcBorders>
            <w:vAlign w:val="center"/>
          </w:tcPr>
          <w:p w14:paraId="02D10D30" w14:textId="77777777" w:rsidR="006F4294" w:rsidRPr="00F133E7" w:rsidRDefault="006F4294" w:rsidP="00DC5907">
            <w:pPr>
              <w:spacing w:after="0"/>
              <w:jc w:val="center"/>
              <w:rPr>
                <w:rFonts w:ascii="Arial" w:hAnsi="Arial" w:cs="Arial"/>
                <w:color w:val="000000"/>
                <w:sz w:val="20"/>
                <w:szCs w:val="20"/>
              </w:rPr>
            </w:pPr>
            <w:r>
              <w:rPr>
                <w:rFonts w:ascii="Arial" w:hAnsi="Arial" w:cs="Arial"/>
                <w:color w:val="000000"/>
                <w:sz w:val="20"/>
                <w:szCs w:val="20"/>
              </w:rPr>
              <w:t>A</w:t>
            </w:r>
          </w:p>
        </w:tc>
        <w:tc>
          <w:tcPr>
            <w:tcW w:w="426" w:type="dxa"/>
            <w:tcBorders>
              <w:top w:val="single" w:sz="4" w:space="0" w:color="auto"/>
              <w:left w:val="single" w:sz="4" w:space="0" w:color="auto"/>
              <w:bottom w:val="single" w:sz="4" w:space="0" w:color="auto"/>
              <w:right w:val="single" w:sz="4" w:space="0" w:color="auto"/>
            </w:tcBorders>
            <w:vAlign w:val="center"/>
          </w:tcPr>
          <w:p w14:paraId="28F38FFA" w14:textId="77777777" w:rsidR="006F4294" w:rsidRDefault="006F4294" w:rsidP="00DC5907">
            <w:pPr>
              <w:spacing w:after="0"/>
              <w:jc w:val="center"/>
              <w:rPr>
                <w:rFonts w:ascii="Arial" w:hAnsi="Arial" w:cs="Arial"/>
                <w:color w:val="000000"/>
                <w:sz w:val="20"/>
                <w:szCs w:val="20"/>
              </w:rPr>
            </w:pPr>
            <w:r>
              <w:rPr>
                <w:rFonts w:ascii="Arial" w:hAnsi="Arial" w:cs="Arial"/>
                <w:color w:val="000000"/>
                <w:sz w:val="20"/>
                <w:szCs w:val="20"/>
              </w:rPr>
              <w:t>M</w:t>
            </w:r>
          </w:p>
        </w:tc>
        <w:tc>
          <w:tcPr>
            <w:tcW w:w="426" w:type="dxa"/>
            <w:tcBorders>
              <w:top w:val="single" w:sz="4" w:space="0" w:color="auto"/>
              <w:left w:val="single" w:sz="4" w:space="0" w:color="auto"/>
              <w:bottom w:val="single" w:sz="4" w:space="0" w:color="auto"/>
              <w:right w:val="single" w:sz="4" w:space="0" w:color="auto"/>
            </w:tcBorders>
            <w:vAlign w:val="center"/>
          </w:tcPr>
          <w:p w14:paraId="22E743BD" w14:textId="77777777" w:rsidR="006F4294" w:rsidRDefault="006F4294" w:rsidP="00DC5907">
            <w:pPr>
              <w:spacing w:after="0"/>
              <w:jc w:val="center"/>
              <w:rPr>
                <w:rFonts w:ascii="Arial" w:hAnsi="Arial" w:cs="Arial"/>
                <w:color w:val="000000"/>
                <w:sz w:val="20"/>
                <w:szCs w:val="20"/>
              </w:rPr>
            </w:pPr>
            <w:r>
              <w:rPr>
                <w:rFonts w:ascii="Arial" w:hAnsi="Arial" w:cs="Arial"/>
                <w:color w:val="000000"/>
                <w:sz w:val="20"/>
                <w:szCs w:val="20"/>
              </w:rPr>
              <w:t>J</w:t>
            </w:r>
          </w:p>
        </w:tc>
        <w:tc>
          <w:tcPr>
            <w:tcW w:w="426" w:type="dxa"/>
            <w:tcBorders>
              <w:top w:val="single" w:sz="4" w:space="0" w:color="auto"/>
              <w:left w:val="single" w:sz="4" w:space="0" w:color="auto"/>
              <w:bottom w:val="single" w:sz="4" w:space="0" w:color="auto"/>
              <w:right w:val="single" w:sz="4" w:space="0" w:color="auto"/>
            </w:tcBorders>
            <w:vAlign w:val="center"/>
          </w:tcPr>
          <w:p w14:paraId="1D1E72F1" w14:textId="77777777" w:rsidR="006F4294" w:rsidRDefault="006F4294" w:rsidP="00DC5907">
            <w:pPr>
              <w:spacing w:after="0"/>
              <w:jc w:val="center"/>
              <w:rPr>
                <w:rFonts w:ascii="Arial" w:hAnsi="Arial" w:cs="Arial"/>
                <w:color w:val="000000"/>
                <w:sz w:val="20"/>
                <w:szCs w:val="20"/>
              </w:rPr>
            </w:pPr>
            <w:r>
              <w:rPr>
                <w:rFonts w:ascii="Arial" w:hAnsi="Arial" w:cs="Arial"/>
                <w:color w:val="000000"/>
                <w:sz w:val="20"/>
                <w:szCs w:val="20"/>
              </w:rPr>
              <w:t>J</w:t>
            </w:r>
          </w:p>
        </w:tc>
        <w:tc>
          <w:tcPr>
            <w:tcW w:w="426" w:type="dxa"/>
            <w:tcBorders>
              <w:top w:val="single" w:sz="4" w:space="0" w:color="auto"/>
              <w:left w:val="single" w:sz="4" w:space="0" w:color="auto"/>
              <w:bottom w:val="single" w:sz="4" w:space="0" w:color="auto"/>
              <w:right w:val="single" w:sz="4" w:space="0" w:color="auto"/>
            </w:tcBorders>
            <w:vAlign w:val="center"/>
          </w:tcPr>
          <w:p w14:paraId="342C53C1" w14:textId="77777777" w:rsidR="006F4294" w:rsidRPr="00F133E7" w:rsidRDefault="006F4294" w:rsidP="00DC5907">
            <w:pPr>
              <w:spacing w:after="0"/>
              <w:jc w:val="center"/>
              <w:rPr>
                <w:rFonts w:ascii="Arial" w:hAnsi="Arial" w:cs="Arial"/>
                <w:color w:val="000000"/>
                <w:sz w:val="20"/>
                <w:szCs w:val="20"/>
              </w:rPr>
            </w:pPr>
            <w:r>
              <w:rPr>
                <w:rFonts w:ascii="Arial" w:hAnsi="Arial" w:cs="Arial"/>
                <w:color w:val="000000"/>
                <w:sz w:val="20"/>
                <w:szCs w:val="20"/>
              </w:rPr>
              <w:t>A</w:t>
            </w:r>
          </w:p>
        </w:tc>
      </w:tr>
      <w:tr w:rsidR="006F4294" w:rsidRPr="00F133E7" w14:paraId="7E4FAACB" w14:textId="77777777" w:rsidTr="00623702">
        <w:trPr>
          <w:trHeight w:val="20"/>
          <w:jc w:val="center"/>
        </w:trPr>
        <w:tc>
          <w:tcPr>
            <w:tcW w:w="4470" w:type="dxa"/>
            <w:tcBorders>
              <w:top w:val="single" w:sz="4" w:space="0" w:color="auto"/>
              <w:left w:val="single" w:sz="4" w:space="0" w:color="auto"/>
              <w:bottom w:val="single" w:sz="4" w:space="0" w:color="auto"/>
              <w:right w:val="single" w:sz="4" w:space="0" w:color="auto"/>
            </w:tcBorders>
            <w:noWrap/>
            <w:vAlign w:val="bottom"/>
            <w:hideMark/>
          </w:tcPr>
          <w:p w14:paraId="4820904A" w14:textId="79C270E9" w:rsidR="006F4294" w:rsidRPr="00F133E7" w:rsidRDefault="006F4294" w:rsidP="00DC5907">
            <w:pPr>
              <w:spacing w:after="0"/>
              <w:rPr>
                <w:rFonts w:ascii="Arial" w:hAnsi="Arial" w:cs="Arial"/>
                <w:color w:val="000000"/>
                <w:sz w:val="20"/>
                <w:szCs w:val="20"/>
              </w:rPr>
            </w:pPr>
            <w:r w:rsidRPr="00F133E7">
              <w:rPr>
                <w:rFonts w:ascii="Arial" w:hAnsi="Arial" w:cs="Arial"/>
                <w:b/>
                <w:color w:val="000000"/>
                <w:sz w:val="20"/>
                <w:szCs w:val="20"/>
              </w:rPr>
              <w:t>Task</w:t>
            </w:r>
            <w:r w:rsidRPr="00F133E7">
              <w:rPr>
                <w:rFonts w:ascii="Arial" w:hAnsi="Arial" w:cs="Arial"/>
                <w:color w:val="000000"/>
                <w:sz w:val="20"/>
                <w:szCs w:val="20"/>
              </w:rPr>
              <w:t xml:space="preserve">: </w:t>
            </w:r>
            <w:r>
              <w:rPr>
                <w:rFonts w:ascii="Arial" w:hAnsi="Arial" w:cs="Arial"/>
                <w:bCs/>
                <w:i/>
                <w:sz w:val="20"/>
                <w:szCs w:val="20"/>
              </w:rPr>
              <w:t>Prepare RFP</w:t>
            </w:r>
          </w:p>
        </w:tc>
        <w:tc>
          <w:tcPr>
            <w:tcW w:w="427" w:type="dxa"/>
            <w:tcBorders>
              <w:top w:val="single" w:sz="4" w:space="0" w:color="auto"/>
              <w:left w:val="single" w:sz="4" w:space="0" w:color="auto"/>
              <w:bottom w:val="single" w:sz="4" w:space="0" w:color="auto"/>
              <w:right w:val="single" w:sz="4" w:space="0" w:color="auto"/>
            </w:tcBorders>
            <w:shd w:val="clear" w:color="auto" w:fill="0070C0"/>
          </w:tcPr>
          <w:p w14:paraId="244C3DA7" w14:textId="77777777" w:rsidR="006F4294" w:rsidRPr="00F133E7" w:rsidRDefault="006F4294" w:rsidP="00DC5907">
            <w:pPr>
              <w:spacing w:after="0"/>
              <w:rPr>
                <w:rFonts w:ascii="Arial" w:hAnsi="Arial" w:cs="Arial"/>
                <w:b/>
                <w:color w:val="000000"/>
                <w:sz w:val="20"/>
                <w:szCs w:val="20"/>
              </w:rPr>
            </w:pPr>
          </w:p>
        </w:tc>
        <w:tc>
          <w:tcPr>
            <w:tcW w:w="427" w:type="dxa"/>
            <w:tcBorders>
              <w:top w:val="single" w:sz="4" w:space="0" w:color="auto"/>
              <w:left w:val="single" w:sz="4" w:space="0" w:color="auto"/>
              <w:bottom w:val="single" w:sz="4" w:space="0" w:color="auto"/>
              <w:right w:val="single" w:sz="4" w:space="0" w:color="auto"/>
            </w:tcBorders>
            <w:shd w:val="clear" w:color="auto" w:fill="FFFFFF" w:themeFill="background1"/>
          </w:tcPr>
          <w:p w14:paraId="1BE5F02F" w14:textId="77777777" w:rsidR="006F4294" w:rsidRPr="003139AB" w:rsidRDefault="006F4294" w:rsidP="00DC5907">
            <w:pPr>
              <w:spacing w:after="0"/>
              <w:rPr>
                <w:rFonts w:ascii="Arial" w:hAnsi="Arial" w:cs="Arial"/>
                <w:b/>
                <w:color w:val="000000"/>
                <w:sz w:val="20"/>
                <w:szCs w:val="20"/>
              </w:rPr>
            </w:pPr>
          </w:p>
        </w:tc>
        <w:tc>
          <w:tcPr>
            <w:tcW w:w="342" w:type="dxa"/>
            <w:tcBorders>
              <w:top w:val="single" w:sz="4" w:space="0" w:color="auto"/>
              <w:left w:val="single" w:sz="4" w:space="0" w:color="auto"/>
              <w:bottom w:val="single" w:sz="4" w:space="0" w:color="auto"/>
              <w:right w:val="single" w:sz="4" w:space="0" w:color="auto"/>
            </w:tcBorders>
            <w:shd w:val="clear" w:color="auto" w:fill="auto"/>
          </w:tcPr>
          <w:p w14:paraId="5F3BFD9C" w14:textId="77777777" w:rsidR="006F4294" w:rsidRPr="003139AB"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1B7D2EE7"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2C7D169B"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55D9051C"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01A5E3FC"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5427E1BC"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190BC311"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734712FA"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08AFFCAE"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627D5C6D" w14:textId="77777777" w:rsidR="006F4294" w:rsidRPr="00F133E7" w:rsidRDefault="006F4294" w:rsidP="00DC5907">
            <w:pPr>
              <w:spacing w:after="0"/>
              <w:rPr>
                <w:rFonts w:ascii="Arial" w:hAnsi="Arial" w:cs="Arial"/>
                <w:b/>
                <w:color w:val="000000"/>
                <w:sz w:val="20"/>
                <w:szCs w:val="20"/>
              </w:rPr>
            </w:pPr>
          </w:p>
        </w:tc>
      </w:tr>
      <w:tr w:rsidR="006F4294" w:rsidRPr="00F133E7" w14:paraId="3DA8FEE9" w14:textId="77777777" w:rsidTr="003F55E9">
        <w:trPr>
          <w:trHeight w:val="20"/>
          <w:jc w:val="center"/>
        </w:trPr>
        <w:tc>
          <w:tcPr>
            <w:tcW w:w="4470" w:type="dxa"/>
            <w:tcBorders>
              <w:top w:val="single" w:sz="4" w:space="0" w:color="auto"/>
              <w:left w:val="single" w:sz="4" w:space="0" w:color="auto"/>
              <w:bottom w:val="single" w:sz="4" w:space="0" w:color="auto"/>
              <w:right w:val="single" w:sz="4" w:space="0" w:color="auto"/>
            </w:tcBorders>
            <w:noWrap/>
            <w:vAlign w:val="bottom"/>
            <w:hideMark/>
          </w:tcPr>
          <w:p w14:paraId="51582ED9" w14:textId="4CD99D87" w:rsidR="006F4294" w:rsidRPr="00F133E7" w:rsidRDefault="006F4294" w:rsidP="00DC5907">
            <w:pPr>
              <w:spacing w:after="0"/>
              <w:rPr>
                <w:rFonts w:ascii="Arial" w:hAnsi="Arial" w:cs="Arial"/>
                <w:color w:val="000000"/>
                <w:sz w:val="20"/>
                <w:szCs w:val="20"/>
              </w:rPr>
            </w:pPr>
            <w:r w:rsidRPr="00F133E7">
              <w:rPr>
                <w:rFonts w:ascii="Arial" w:hAnsi="Arial" w:cs="Arial"/>
                <w:b/>
                <w:color w:val="000000"/>
                <w:sz w:val="20"/>
                <w:szCs w:val="20"/>
              </w:rPr>
              <w:t>Task</w:t>
            </w:r>
            <w:r w:rsidRPr="00F133E7">
              <w:rPr>
                <w:rFonts w:ascii="Arial" w:hAnsi="Arial" w:cs="Arial"/>
                <w:color w:val="000000"/>
                <w:sz w:val="20"/>
                <w:szCs w:val="20"/>
              </w:rPr>
              <w:t xml:space="preserve">: </w:t>
            </w:r>
            <w:r>
              <w:rPr>
                <w:rFonts w:ascii="Arial" w:hAnsi="Arial" w:cs="Arial"/>
                <w:i/>
                <w:color w:val="000000"/>
                <w:sz w:val="20"/>
                <w:szCs w:val="20"/>
              </w:rPr>
              <w:t>Form Steering Committee</w:t>
            </w:r>
          </w:p>
        </w:tc>
        <w:tc>
          <w:tcPr>
            <w:tcW w:w="427" w:type="dxa"/>
            <w:tcBorders>
              <w:top w:val="single" w:sz="4" w:space="0" w:color="auto"/>
              <w:left w:val="single" w:sz="4" w:space="0" w:color="auto"/>
              <w:bottom w:val="single" w:sz="4" w:space="0" w:color="auto"/>
              <w:right w:val="single" w:sz="4" w:space="0" w:color="auto"/>
            </w:tcBorders>
            <w:shd w:val="clear" w:color="auto" w:fill="0070C0"/>
          </w:tcPr>
          <w:p w14:paraId="3F0A1379" w14:textId="77777777" w:rsidR="006F4294" w:rsidRPr="00F133E7" w:rsidRDefault="006F4294" w:rsidP="00DC5907">
            <w:pPr>
              <w:spacing w:after="0"/>
              <w:rPr>
                <w:rFonts w:ascii="Arial" w:hAnsi="Arial" w:cs="Arial"/>
                <w:b/>
                <w:color w:val="000000"/>
                <w:sz w:val="20"/>
                <w:szCs w:val="20"/>
              </w:rPr>
            </w:pPr>
          </w:p>
        </w:tc>
        <w:tc>
          <w:tcPr>
            <w:tcW w:w="427" w:type="dxa"/>
            <w:tcBorders>
              <w:top w:val="single" w:sz="4" w:space="0" w:color="auto"/>
              <w:left w:val="single" w:sz="4" w:space="0" w:color="auto"/>
              <w:bottom w:val="single" w:sz="4" w:space="0" w:color="auto"/>
              <w:right w:val="single" w:sz="4" w:space="0" w:color="auto"/>
            </w:tcBorders>
            <w:shd w:val="clear" w:color="auto" w:fill="0070C0"/>
          </w:tcPr>
          <w:p w14:paraId="0099DE3B" w14:textId="77777777" w:rsidR="006F4294" w:rsidRPr="00F133E7" w:rsidRDefault="006F4294" w:rsidP="00DC5907">
            <w:pPr>
              <w:spacing w:after="0"/>
              <w:rPr>
                <w:rFonts w:ascii="Arial" w:hAnsi="Arial" w:cs="Arial"/>
                <w:b/>
                <w:color w:val="000000"/>
                <w:sz w:val="20"/>
                <w:szCs w:val="20"/>
              </w:rPr>
            </w:pPr>
          </w:p>
        </w:tc>
        <w:tc>
          <w:tcPr>
            <w:tcW w:w="342" w:type="dxa"/>
            <w:tcBorders>
              <w:top w:val="single" w:sz="4" w:space="0" w:color="auto"/>
              <w:left w:val="single" w:sz="4" w:space="0" w:color="auto"/>
              <w:bottom w:val="single" w:sz="4" w:space="0" w:color="auto"/>
              <w:right w:val="single" w:sz="4" w:space="0" w:color="auto"/>
            </w:tcBorders>
            <w:shd w:val="clear" w:color="auto" w:fill="auto"/>
          </w:tcPr>
          <w:p w14:paraId="29EF25AC"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5684FFB7"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4752F8B8"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551C75EC"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3FE4B8B9"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448F70D1"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4DE7D313"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51994EE0"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0173D274"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535D4EE8" w14:textId="77777777" w:rsidR="006F4294" w:rsidRPr="00F133E7" w:rsidRDefault="006F4294" w:rsidP="00DC5907">
            <w:pPr>
              <w:spacing w:after="0"/>
              <w:rPr>
                <w:rFonts w:ascii="Arial" w:hAnsi="Arial" w:cs="Arial"/>
                <w:b/>
                <w:color w:val="000000"/>
                <w:sz w:val="20"/>
                <w:szCs w:val="20"/>
              </w:rPr>
            </w:pPr>
          </w:p>
        </w:tc>
      </w:tr>
      <w:tr w:rsidR="006F4294" w:rsidRPr="00F133E7" w14:paraId="402D2948" w14:textId="77777777" w:rsidTr="003F55E9">
        <w:trPr>
          <w:trHeight w:val="20"/>
          <w:jc w:val="center"/>
        </w:trPr>
        <w:tc>
          <w:tcPr>
            <w:tcW w:w="4470" w:type="dxa"/>
            <w:tcBorders>
              <w:top w:val="single" w:sz="4" w:space="0" w:color="auto"/>
              <w:left w:val="single" w:sz="4" w:space="0" w:color="auto"/>
              <w:bottom w:val="single" w:sz="4" w:space="0" w:color="auto"/>
              <w:right w:val="single" w:sz="4" w:space="0" w:color="auto"/>
            </w:tcBorders>
            <w:noWrap/>
            <w:vAlign w:val="bottom"/>
            <w:hideMark/>
          </w:tcPr>
          <w:p w14:paraId="174813C7" w14:textId="36952C6D" w:rsidR="006F4294" w:rsidRPr="00F133E7" w:rsidRDefault="006F4294" w:rsidP="00DC5907">
            <w:pPr>
              <w:spacing w:after="0"/>
              <w:rPr>
                <w:rFonts w:ascii="Arial" w:hAnsi="Arial" w:cs="Arial"/>
                <w:b/>
                <w:color w:val="000000"/>
                <w:sz w:val="20"/>
                <w:szCs w:val="20"/>
              </w:rPr>
            </w:pPr>
            <w:r w:rsidRPr="00F133E7">
              <w:rPr>
                <w:rFonts w:ascii="Arial" w:hAnsi="Arial" w:cs="Arial"/>
                <w:b/>
                <w:color w:val="000000"/>
                <w:sz w:val="20"/>
                <w:szCs w:val="20"/>
              </w:rPr>
              <w:t>Task</w:t>
            </w:r>
            <w:r w:rsidRPr="006F4294">
              <w:rPr>
                <w:rFonts w:ascii="Arial" w:hAnsi="Arial" w:cs="Arial"/>
                <w:bCs/>
                <w:color w:val="000000"/>
                <w:sz w:val="20"/>
                <w:szCs w:val="20"/>
              </w:rPr>
              <w:t>:</w:t>
            </w:r>
            <w:r w:rsidRPr="00F133E7">
              <w:rPr>
                <w:rFonts w:ascii="Arial" w:hAnsi="Arial" w:cs="Arial"/>
                <w:color w:val="000000"/>
                <w:sz w:val="20"/>
                <w:szCs w:val="20"/>
              </w:rPr>
              <w:t xml:space="preserve"> </w:t>
            </w:r>
            <w:r w:rsidRPr="003F2468">
              <w:rPr>
                <w:rFonts w:ascii="Arial" w:hAnsi="Arial" w:cs="Arial"/>
                <w:i/>
                <w:color w:val="000000"/>
                <w:sz w:val="20"/>
                <w:szCs w:val="20"/>
              </w:rPr>
              <w:t>Consultant Selection and Contract</w:t>
            </w:r>
          </w:p>
        </w:tc>
        <w:tc>
          <w:tcPr>
            <w:tcW w:w="427" w:type="dxa"/>
            <w:tcBorders>
              <w:top w:val="single" w:sz="4" w:space="0" w:color="auto"/>
              <w:left w:val="single" w:sz="4" w:space="0" w:color="auto"/>
              <w:bottom w:val="single" w:sz="4" w:space="0" w:color="auto"/>
              <w:right w:val="single" w:sz="4" w:space="0" w:color="auto"/>
            </w:tcBorders>
            <w:shd w:val="clear" w:color="auto" w:fill="auto"/>
          </w:tcPr>
          <w:p w14:paraId="432B78AF" w14:textId="77777777" w:rsidR="006F4294" w:rsidRPr="00F133E7" w:rsidRDefault="006F4294" w:rsidP="00DC5907">
            <w:pPr>
              <w:spacing w:after="0"/>
              <w:rPr>
                <w:rFonts w:ascii="Arial" w:hAnsi="Arial" w:cs="Arial"/>
                <w:b/>
                <w:color w:val="000000"/>
                <w:sz w:val="20"/>
                <w:szCs w:val="20"/>
              </w:rPr>
            </w:pPr>
          </w:p>
        </w:tc>
        <w:tc>
          <w:tcPr>
            <w:tcW w:w="427" w:type="dxa"/>
            <w:tcBorders>
              <w:top w:val="single" w:sz="4" w:space="0" w:color="auto"/>
              <w:left w:val="single" w:sz="4" w:space="0" w:color="auto"/>
              <w:bottom w:val="single" w:sz="4" w:space="0" w:color="auto"/>
              <w:right w:val="single" w:sz="4" w:space="0" w:color="auto"/>
            </w:tcBorders>
            <w:shd w:val="clear" w:color="auto" w:fill="auto"/>
          </w:tcPr>
          <w:p w14:paraId="75C19EAC" w14:textId="77777777" w:rsidR="006F4294" w:rsidRPr="00F133E7" w:rsidRDefault="006F4294" w:rsidP="00DC5907">
            <w:pPr>
              <w:spacing w:after="0"/>
              <w:rPr>
                <w:rFonts w:ascii="Arial" w:hAnsi="Arial" w:cs="Arial"/>
                <w:b/>
                <w:color w:val="000000"/>
                <w:sz w:val="20"/>
                <w:szCs w:val="20"/>
              </w:rPr>
            </w:pPr>
          </w:p>
        </w:tc>
        <w:tc>
          <w:tcPr>
            <w:tcW w:w="342" w:type="dxa"/>
            <w:tcBorders>
              <w:top w:val="single" w:sz="4" w:space="0" w:color="auto"/>
              <w:left w:val="single" w:sz="4" w:space="0" w:color="auto"/>
              <w:bottom w:val="single" w:sz="4" w:space="0" w:color="auto"/>
              <w:right w:val="single" w:sz="4" w:space="0" w:color="auto"/>
            </w:tcBorders>
            <w:shd w:val="clear" w:color="auto" w:fill="0070C0"/>
          </w:tcPr>
          <w:p w14:paraId="1FF1292B"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01C513B1"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00912234"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5AD9E182"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73AD2709"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54BF8A2A"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53245DE0"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35323471"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62129343"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7DA864BA" w14:textId="77777777" w:rsidR="006F4294" w:rsidRPr="00F133E7" w:rsidRDefault="006F4294" w:rsidP="00DC5907">
            <w:pPr>
              <w:spacing w:after="0"/>
              <w:rPr>
                <w:rFonts w:ascii="Arial" w:hAnsi="Arial" w:cs="Arial"/>
                <w:b/>
                <w:color w:val="000000"/>
                <w:sz w:val="20"/>
                <w:szCs w:val="20"/>
              </w:rPr>
            </w:pPr>
          </w:p>
        </w:tc>
      </w:tr>
      <w:tr w:rsidR="006F4294" w:rsidRPr="00F133E7" w14:paraId="279B22E6" w14:textId="77777777" w:rsidTr="003F55E9">
        <w:trPr>
          <w:trHeight w:val="20"/>
          <w:jc w:val="center"/>
        </w:trPr>
        <w:tc>
          <w:tcPr>
            <w:tcW w:w="4470" w:type="dxa"/>
            <w:tcBorders>
              <w:top w:val="single" w:sz="4" w:space="0" w:color="auto"/>
              <w:left w:val="single" w:sz="4" w:space="0" w:color="auto"/>
              <w:bottom w:val="single" w:sz="4" w:space="0" w:color="auto"/>
              <w:right w:val="single" w:sz="4" w:space="0" w:color="auto"/>
            </w:tcBorders>
            <w:noWrap/>
            <w:vAlign w:val="bottom"/>
          </w:tcPr>
          <w:p w14:paraId="1F9596C9" w14:textId="18C92AD2" w:rsidR="006F4294" w:rsidRPr="003F55E9" w:rsidRDefault="006F4294" w:rsidP="00DC5907">
            <w:pPr>
              <w:spacing w:after="0"/>
              <w:rPr>
                <w:rFonts w:ascii="Arial" w:hAnsi="Arial" w:cs="Arial"/>
                <w:b/>
                <w:color w:val="000000"/>
                <w:sz w:val="20"/>
                <w:szCs w:val="20"/>
              </w:rPr>
            </w:pPr>
            <w:r w:rsidRPr="003F55E9">
              <w:rPr>
                <w:rFonts w:ascii="Arial" w:hAnsi="Arial" w:cs="Arial"/>
                <w:b/>
                <w:color w:val="000000"/>
                <w:sz w:val="20"/>
                <w:szCs w:val="20"/>
              </w:rPr>
              <w:t>Task</w:t>
            </w:r>
            <w:r w:rsidRPr="003F55E9">
              <w:rPr>
                <w:rFonts w:ascii="Arial" w:hAnsi="Arial" w:cs="Arial"/>
                <w:color w:val="000000"/>
                <w:sz w:val="20"/>
                <w:szCs w:val="20"/>
              </w:rPr>
              <w:t xml:space="preserve">: </w:t>
            </w:r>
            <w:r w:rsidRPr="003F55E9">
              <w:rPr>
                <w:rFonts w:ascii="Arial" w:hAnsi="Arial" w:cs="Arial"/>
                <w:i/>
                <w:color w:val="000000"/>
                <w:sz w:val="20"/>
                <w:szCs w:val="20"/>
              </w:rPr>
              <w:t>Kickoff Meeting</w:t>
            </w:r>
          </w:p>
        </w:tc>
        <w:tc>
          <w:tcPr>
            <w:tcW w:w="427" w:type="dxa"/>
            <w:tcBorders>
              <w:top w:val="single" w:sz="4" w:space="0" w:color="auto"/>
              <w:left w:val="single" w:sz="4" w:space="0" w:color="auto"/>
              <w:bottom w:val="single" w:sz="4" w:space="0" w:color="auto"/>
              <w:right w:val="single" w:sz="4" w:space="0" w:color="auto"/>
            </w:tcBorders>
            <w:shd w:val="clear" w:color="auto" w:fill="auto"/>
          </w:tcPr>
          <w:p w14:paraId="48C65883" w14:textId="77777777" w:rsidR="006F4294" w:rsidRPr="00F133E7" w:rsidRDefault="006F4294" w:rsidP="00DC5907">
            <w:pPr>
              <w:spacing w:after="0"/>
              <w:rPr>
                <w:rFonts w:ascii="Arial" w:hAnsi="Arial" w:cs="Arial"/>
                <w:b/>
                <w:color w:val="000000"/>
                <w:sz w:val="20"/>
                <w:szCs w:val="20"/>
              </w:rPr>
            </w:pPr>
          </w:p>
        </w:tc>
        <w:tc>
          <w:tcPr>
            <w:tcW w:w="427" w:type="dxa"/>
            <w:tcBorders>
              <w:top w:val="single" w:sz="4" w:space="0" w:color="auto"/>
              <w:left w:val="single" w:sz="4" w:space="0" w:color="auto"/>
              <w:bottom w:val="single" w:sz="4" w:space="0" w:color="auto"/>
              <w:right w:val="single" w:sz="4" w:space="0" w:color="auto"/>
            </w:tcBorders>
            <w:shd w:val="clear" w:color="auto" w:fill="auto"/>
          </w:tcPr>
          <w:p w14:paraId="7C3E7BF8" w14:textId="77777777" w:rsidR="006F4294" w:rsidRPr="00F133E7" w:rsidRDefault="006F4294" w:rsidP="00DC5907">
            <w:pPr>
              <w:spacing w:after="0"/>
              <w:rPr>
                <w:rFonts w:ascii="Arial" w:hAnsi="Arial" w:cs="Arial"/>
                <w:b/>
                <w:color w:val="000000"/>
                <w:sz w:val="20"/>
                <w:szCs w:val="20"/>
              </w:rPr>
            </w:pPr>
          </w:p>
        </w:tc>
        <w:tc>
          <w:tcPr>
            <w:tcW w:w="342" w:type="dxa"/>
            <w:tcBorders>
              <w:top w:val="single" w:sz="4" w:space="0" w:color="auto"/>
              <w:left w:val="single" w:sz="4" w:space="0" w:color="auto"/>
              <w:bottom w:val="single" w:sz="4" w:space="0" w:color="auto"/>
              <w:right w:val="single" w:sz="4" w:space="0" w:color="auto"/>
            </w:tcBorders>
            <w:shd w:val="clear" w:color="auto" w:fill="0070C0"/>
          </w:tcPr>
          <w:p w14:paraId="0426C5E5"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5E828BC6"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513923DD"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1821B592"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603F652C"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7B193F98"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12A998AB"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0F5281B6"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6B46CF53"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168C8370" w14:textId="77777777" w:rsidR="006F4294" w:rsidRPr="00F133E7" w:rsidRDefault="006F4294" w:rsidP="00DC5907">
            <w:pPr>
              <w:spacing w:after="0"/>
              <w:rPr>
                <w:rFonts w:ascii="Arial" w:hAnsi="Arial" w:cs="Arial"/>
                <w:b/>
                <w:color w:val="000000"/>
                <w:sz w:val="20"/>
                <w:szCs w:val="20"/>
              </w:rPr>
            </w:pPr>
          </w:p>
        </w:tc>
      </w:tr>
      <w:tr w:rsidR="009C7621" w:rsidRPr="00F133E7" w14:paraId="00330472" w14:textId="77777777" w:rsidTr="003F55E9">
        <w:trPr>
          <w:trHeight w:val="20"/>
          <w:jc w:val="center"/>
        </w:trPr>
        <w:tc>
          <w:tcPr>
            <w:tcW w:w="4470" w:type="dxa"/>
            <w:tcBorders>
              <w:top w:val="single" w:sz="4" w:space="0" w:color="auto"/>
              <w:left w:val="single" w:sz="4" w:space="0" w:color="auto"/>
              <w:bottom w:val="single" w:sz="4" w:space="0" w:color="auto"/>
              <w:right w:val="single" w:sz="4" w:space="0" w:color="auto"/>
            </w:tcBorders>
            <w:noWrap/>
            <w:vAlign w:val="bottom"/>
          </w:tcPr>
          <w:p w14:paraId="0596A8C6" w14:textId="5B5D496A" w:rsidR="006F4294" w:rsidRPr="003F55E9" w:rsidRDefault="006F4294" w:rsidP="00DC5907">
            <w:pPr>
              <w:spacing w:after="0"/>
              <w:rPr>
                <w:rFonts w:ascii="Arial" w:hAnsi="Arial" w:cs="Arial"/>
                <w:color w:val="000000"/>
                <w:sz w:val="20"/>
                <w:szCs w:val="20"/>
              </w:rPr>
            </w:pPr>
            <w:r w:rsidRPr="003F55E9">
              <w:rPr>
                <w:rFonts w:ascii="Arial" w:hAnsi="Arial" w:cs="Arial"/>
                <w:b/>
                <w:color w:val="000000"/>
                <w:sz w:val="20"/>
                <w:szCs w:val="20"/>
              </w:rPr>
              <w:t>Task</w:t>
            </w:r>
            <w:r w:rsidRPr="003F55E9">
              <w:rPr>
                <w:rFonts w:ascii="Arial" w:hAnsi="Arial" w:cs="Arial"/>
                <w:bCs/>
                <w:color w:val="000000"/>
                <w:sz w:val="20"/>
                <w:szCs w:val="20"/>
              </w:rPr>
              <w:t>:</w:t>
            </w:r>
            <w:r w:rsidRPr="003F55E9">
              <w:rPr>
                <w:rFonts w:ascii="Arial" w:hAnsi="Arial" w:cs="Arial"/>
                <w:color w:val="000000"/>
                <w:sz w:val="20"/>
                <w:szCs w:val="20"/>
              </w:rPr>
              <w:t xml:space="preserve"> </w:t>
            </w:r>
            <w:r w:rsidRPr="003F55E9">
              <w:rPr>
                <w:rFonts w:ascii="Arial" w:hAnsi="Arial" w:cs="Arial"/>
                <w:i/>
                <w:color w:val="000000"/>
                <w:sz w:val="20"/>
                <w:szCs w:val="20"/>
              </w:rPr>
              <w:t>Steering Committee Meetings (monthly)</w:t>
            </w:r>
          </w:p>
        </w:tc>
        <w:tc>
          <w:tcPr>
            <w:tcW w:w="427" w:type="dxa"/>
            <w:tcBorders>
              <w:top w:val="single" w:sz="4" w:space="0" w:color="auto"/>
              <w:left w:val="single" w:sz="4" w:space="0" w:color="auto"/>
              <w:bottom w:val="single" w:sz="4" w:space="0" w:color="auto"/>
              <w:right w:val="single" w:sz="4" w:space="0" w:color="auto"/>
            </w:tcBorders>
          </w:tcPr>
          <w:p w14:paraId="7FD577E3" w14:textId="77777777" w:rsidR="006F4294" w:rsidRPr="00F133E7" w:rsidRDefault="006F4294" w:rsidP="00DC5907">
            <w:pPr>
              <w:spacing w:after="0"/>
              <w:rPr>
                <w:rFonts w:ascii="Arial" w:hAnsi="Arial" w:cs="Arial"/>
                <w:b/>
                <w:color w:val="000000"/>
                <w:sz w:val="20"/>
                <w:szCs w:val="20"/>
              </w:rPr>
            </w:pPr>
          </w:p>
        </w:tc>
        <w:tc>
          <w:tcPr>
            <w:tcW w:w="427" w:type="dxa"/>
            <w:tcBorders>
              <w:top w:val="single" w:sz="4" w:space="0" w:color="auto"/>
              <w:left w:val="single" w:sz="4" w:space="0" w:color="auto"/>
              <w:bottom w:val="single" w:sz="4" w:space="0" w:color="auto"/>
              <w:right w:val="single" w:sz="4" w:space="0" w:color="auto"/>
            </w:tcBorders>
            <w:shd w:val="clear" w:color="auto" w:fill="auto"/>
          </w:tcPr>
          <w:p w14:paraId="3B653601" w14:textId="77777777" w:rsidR="006F4294" w:rsidRPr="00F133E7" w:rsidRDefault="006F4294" w:rsidP="00DC5907">
            <w:pPr>
              <w:spacing w:after="0"/>
              <w:rPr>
                <w:rFonts w:ascii="Arial" w:hAnsi="Arial" w:cs="Arial"/>
                <w:b/>
                <w:color w:val="000000"/>
                <w:sz w:val="20"/>
                <w:szCs w:val="20"/>
              </w:rPr>
            </w:pPr>
          </w:p>
        </w:tc>
        <w:tc>
          <w:tcPr>
            <w:tcW w:w="342" w:type="dxa"/>
            <w:tcBorders>
              <w:top w:val="single" w:sz="4" w:space="0" w:color="auto"/>
              <w:left w:val="single" w:sz="4" w:space="0" w:color="auto"/>
              <w:bottom w:val="single" w:sz="4" w:space="0" w:color="auto"/>
              <w:right w:val="single" w:sz="4" w:space="0" w:color="auto"/>
            </w:tcBorders>
            <w:shd w:val="clear" w:color="auto" w:fill="0070C0"/>
          </w:tcPr>
          <w:p w14:paraId="34D585A0"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0070C0"/>
          </w:tcPr>
          <w:p w14:paraId="7E742CFA"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0070C0"/>
          </w:tcPr>
          <w:p w14:paraId="49EE7B90"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0070C0"/>
          </w:tcPr>
          <w:p w14:paraId="5D07302F"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0070C0"/>
          </w:tcPr>
          <w:p w14:paraId="77D051FD"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0070C0"/>
          </w:tcPr>
          <w:p w14:paraId="0DE64BBA"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0070C0"/>
          </w:tcPr>
          <w:p w14:paraId="56F3D8F0"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0070C0"/>
          </w:tcPr>
          <w:p w14:paraId="63D65C22"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0070C0"/>
          </w:tcPr>
          <w:p w14:paraId="3199623D"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0070C0"/>
          </w:tcPr>
          <w:p w14:paraId="645A887D" w14:textId="77777777" w:rsidR="006F4294" w:rsidRPr="00F133E7" w:rsidRDefault="006F4294" w:rsidP="00DC5907">
            <w:pPr>
              <w:spacing w:after="0"/>
              <w:rPr>
                <w:rFonts w:ascii="Arial" w:hAnsi="Arial" w:cs="Arial"/>
                <w:b/>
                <w:color w:val="000000"/>
                <w:sz w:val="20"/>
                <w:szCs w:val="20"/>
              </w:rPr>
            </w:pPr>
          </w:p>
        </w:tc>
      </w:tr>
      <w:tr w:rsidR="006F4294" w:rsidRPr="00F133E7" w14:paraId="04A41D15" w14:textId="77777777" w:rsidTr="009C7621">
        <w:trPr>
          <w:trHeight w:val="20"/>
          <w:jc w:val="center"/>
        </w:trPr>
        <w:tc>
          <w:tcPr>
            <w:tcW w:w="4470" w:type="dxa"/>
            <w:tcBorders>
              <w:top w:val="single" w:sz="4" w:space="0" w:color="auto"/>
              <w:left w:val="single" w:sz="4" w:space="0" w:color="auto"/>
              <w:bottom w:val="single" w:sz="4" w:space="0" w:color="auto"/>
              <w:right w:val="single" w:sz="4" w:space="0" w:color="auto"/>
            </w:tcBorders>
            <w:noWrap/>
            <w:vAlign w:val="bottom"/>
          </w:tcPr>
          <w:p w14:paraId="403E4582" w14:textId="4ABE0331" w:rsidR="006F4294" w:rsidRPr="003F55E9" w:rsidRDefault="006F4294" w:rsidP="00DC5907">
            <w:pPr>
              <w:spacing w:after="0"/>
              <w:rPr>
                <w:rFonts w:ascii="Arial" w:hAnsi="Arial" w:cs="Arial"/>
                <w:color w:val="000000"/>
                <w:sz w:val="20"/>
                <w:szCs w:val="20"/>
              </w:rPr>
            </w:pPr>
            <w:r w:rsidRPr="003F55E9">
              <w:rPr>
                <w:rFonts w:ascii="Arial" w:hAnsi="Arial" w:cs="Arial"/>
                <w:b/>
                <w:color w:val="000000"/>
                <w:sz w:val="20"/>
                <w:szCs w:val="20"/>
              </w:rPr>
              <w:t>Task</w:t>
            </w:r>
            <w:r w:rsidRPr="003F55E9">
              <w:rPr>
                <w:rFonts w:ascii="Arial" w:hAnsi="Arial" w:cs="Arial"/>
                <w:bCs/>
                <w:color w:val="000000"/>
                <w:sz w:val="20"/>
                <w:szCs w:val="20"/>
              </w:rPr>
              <w:t>:</w:t>
            </w:r>
            <w:r w:rsidRPr="003F55E9">
              <w:rPr>
                <w:rFonts w:ascii="Arial" w:hAnsi="Arial" w:cs="Arial"/>
                <w:color w:val="000000"/>
                <w:sz w:val="20"/>
                <w:szCs w:val="20"/>
              </w:rPr>
              <w:t xml:space="preserve"> </w:t>
            </w:r>
            <w:r w:rsidRPr="003F55E9">
              <w:rPr>
                <w:rFonts w:ascii="Arial" w:hAnsi="Arial" w:cs="Arial"/>
                <w:i/>
                <w:color w:val="000000"/>
                <w:sz w:val="20"/>
                <w:szCs w:val="20"/>
              </w:rPr>
              <w:t>Public Outreach: Survey</w:t>
            </w:r>
          </w:p>
        </w:tc>
        <w:tc>
          <w:tcPr>
            <w:tcW w:w="427" w:type="dxa"/>
            <w:tcBorders>
              <w:top w:val="single" w:sz="4" w:space="0" w:color="auto"/>
              <w:left w:val="single" w:sz="4" w:space="0" w:color="auto"/>
              <w:bottom w:val="single" w:sz="4" w:space="0" w:color="auto"/>
              <w:right w:val="single" w:sz="4" w:space="0" w:color="auto"/>
            </w:tcBorders>
          </w:tcPr>
          <w:p w14:paraId="2FFD59A1" w14:textId="77777777" w:rsidR="006F4294" w:rsidRPr="00F133E7" w:rsidRDefault="006F4294" w:rsidP="00DC5907">
            <w:pPr>
              <w:spacing w:after="0"/>
              <w:rPr>
                <w:rFonts w:ascii="Arial" w:hAnsi="Arial" w:cs="Arial"/>
                <w:b/>
                <w:color w:val="000000"/>
                <w:sz w:val="20"/>
                <w:szCs w:val="20"/>
              </w:rPr>
            </w:pPr>
          </w:p>
        </w:tc>
        <w:tc>
          <w:tcPr>
            <w:tcW w:w="427" w:type="dxa"/>
            <w:tcBorders>
              <w:top w:val="single" w:sz="4" w:space="0" w:color="auto"/>
              <w:left w:val="single" w:sz="4" w:space="0" w:color="auto"/>
              <w:bottom w:val="single" w:sz="4" w:space="0" w:color="auto"/>
              <w:right w:val="single" w:sz="4" w:space="0" w:color="auto"/>
            </w:tcBorders>
          </w:tcPr>
          <w:p w14:paraId="25644FB4" w14:textId="77777777" w:rsidR="006F4294" w:rsidRPr="00F133E7" w:rsidRDefault="006F4294" w:rsidP="00DC5907">
            <w:pPr>
              <w:spacing w:after="0"/>
              <w:rPr>
                <w:rFonts w:ascii="Arial" w:hAnsi="Arial" w:cs="Arial"/>
                <w:b/>
                <w:color w:val="000000"/>
                <w:sz w:val="20"/>
                <w:szCs w:val="20"/>
              </w:rPr>
            </w:pPr>
          </w:p>
        </w:tc>
        <w:tc>
          <w:tcPr>
            <w:tcW w:w="342" w:type="dxa"/>
            <w:tcBorders>
              <w:top w:val="single" w:sz="4" w:space="0" w:color="auto"/>
              <w:left w:val="single" w:sz="4" w:space="0" w:color="auto"/>
              <w:bottom w:val="single" w:sz="4" w:space="0" w:color="auto"/>
              <w:right w:val="single" w:sz="4" w:space="0" w:color="auto"/>
            </w:tcBorders>
            <w:shd w:val="clear" w:color="auto" w:fill="0070C0"/>
          </w:tcPr>
          <w:p w14:paraId="14527A8B"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0070C0"/>
          </w:tcPr>
          <w:p w14:paraId="3B33EB48"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0070C0"/>
          </w:tcPr>
          <w:p w14:paraId="51D5F941"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0070C0"/>
          </w:tcPr>
          <w:p w14:paraId="18C81320"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4E92644D"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611EC838"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74F3FBE9"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4F14053E"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4E19EF11"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53F54D52" w14:textId="77777777" w:rsidR="006F4294" w:rsidRPr="00F133E7" w:rsidRDefault="006F4294" w:rsidP="00DC5907">
            <w:pPr>
              <w:spacing w:after="0"/>
              <w:rPr>
                <w:rFonts w:ascii="Arial" w:hAnsi="Arial" w:cs="Arial"/>
                <w:b/>
                <w:color w:val="000000"/>
                <w:sz w:val="20"/>
                <w:szCs w:val="20"/>
              </w:rPr>
            </w:pPr>
          </w:p>
        </w:tc>
      </w:tr>
      <w:tr w:rsidR="006F4294" w:rsidRPr="00F133E7" w14:paraId="4DE8F7D5" w14:textId="77777777" w:rsidTr="009C7621">
        <w:trPr>
          <w:trHeight w:val="20"/>
          <w:jc w:val="center"/>
        </w:trPr>
        <w:tc>
          <w:tcPr>
            <w:tcW w:w="4470" w:type="dxa"/>
            <w:tcBorders>
              <w:top w:val="single" w:sz="4" w:space="0" w:color="auto"/>
              <w:left w:val="single" w:sz="4" w:space="0" w:color="auto"/>
              <w:bottom w:val="single" w:sz="4" w:space="0" w:color="auto"/>
              <w:right w:val="single" w:sz="4" w:space="0" w:color="auto"/>
            </w:tcBorders>
            <w:noWrap/>
            <w:vAlign w:val="bottom"/>
          </w:tcPr>
          <w:p w14:paraId="26FC5D63" w14:textId="27F16D2E" w:rsidR="006F4294" w:rsidRPr="003F55E9" w:rsidRDefault="006F4294" w:rsidP="00DC5907">
            <w:pPr>
              <w:spacing w:after="0"/>
              <w:rPr>
                <w:rFonts w:ascii="Arial" w:hAnsi="Arial" w:cs="Arial"/>
                <w:color w:val="000000"/>
                <w:sz w:val="20"/>
                <w:szCs w:val="20"/>
              </w:rPr>
            </w:pPr>
            <w:r w:rsidRPr="003F55E9">
              <w:rPr>
                <w:rFonts w:ascii="Arial" w:hAnsi="Arial" w:cs="Arial"/>
                <w:b/>
                <w:color w:val="000000"/>
                <w:sz w:val="20"/>
                <w:szCs w:val="20"/>
              </w:rPr>
              <w:t>Task</w:t>
            </w:r>
            <w:r w:rsidRPr="003F55E9">
              <w:rPr>
                <w:rFonts w:ascii="Arial" w:hAnsi="Arial" w:cs="Arial"/>
                <w:bCs/>
                <w:color w:val="000000"/>
                <w:sz w:val="20"/>
                <w:szCs w:val="20"/>
              </w:rPr>
              <w:t>:</w:t>
            </w:r>
            <w:r w:rsidRPr="003F55E9">
              <w:rPr>
                <w:rFonts w:ascii="Arial" w:hAnsi="Arial" w:cs="Arial"/>
                <w:color w:val="000000"/>
                <w:sz w:val="20"/>
                <w:szCs w:val="20"/>
              </w:rPr>
              <w:t xml:space="preserve"> </w:t>
            </w:r>
            <w:r w:rsidRPr="003F55E9">
              <w:rPr>
                <w:rFonts w:ascii="Arial" w:hAnsi="Arial" w:cs="Arial"/>
                <w:i/>
                <w:color w:val="000000"/>
                <w:sz w:val="20"/>
                <w:szCs w:val="20"/>
              </w:rPr>
              <w:t>Public Outreach: Vision Session</w:t>
            </w:r>
          </w:p>
        </w:tc>
        <w:tc>
          <w:tcPr>
            <w:tcW w:w="427" w:type="dxa"/>
            <w:tcBorders>
              <w:top w:val="single" w:sz="4" w:space="0" w:color="auto"/>
              <w:left w:val="single" w:sz="4" w:space="0" w:color="auto"/>
              <w:bottom w:val="single" w:sz="4" w:space="0" w:color="auto"/>
              <w:right w:val="single" w:sz="4" w:space="0" w:color="auto"/>
            </w:tcBorders>
          </w:tcPr>
          <w:p w14:paraId="3A975FA1" w14:textId="77777777" w:rsidR="006F4294" w:rsidRPr="00F133E7" w:rsidRDefault="006F4294" w:rsidP="00DC5907">
            <w:pPr>
              <w:spacing w:after="0"/>
              <w:rPr>
                <w:rFonts w:ascii="Arial" w:hAnsi="Arial" w:cs="Arial"/>
                <w:b/>
                <w:color w:val="000000"/>
                <w:sz w:val="20"/>
                <w:szCs w:val="20"/>
              </w:rPr>
            </w:pPr>
          </w:p>
        </w:tc>
        <w:tc>
          <w:tcPr>
            <w:tcW w:w="427" w:type="dxa"/>
            <w:tcBorders>
              <w:top w:val="single" w:sz="4" w:space="0" w:color="auto"/>
              <w:left w:val="single" w:sz="4" w:space="0" w:color="auto"/>
              <w:bottom w:val="single" w:sz="4" w:space="0" w:color="auto"/>
              <w:right w:val="single" w:sz="4" w:space="0" w:color="auto"/>
            </w:tcBorders>
          </w:tcPr>
          <w:p w14:paraId="5C3C73F6" w14:textId="77777777" w:rsidR="006F4294" w:rsidRPr="00F133E7" w:rsidRDefault="006F4294" w:rsidP="00DC5907">
            <w:pPr>
              <w:spacing w:after="0"/>
              <w:rPr>
                <w:rFonts w:ascii="Arial" w:hAnsi="Arial" w:cs="Arial"/>
                <w:b/>
                <w:color w:val="000000"/>
                <w:sz w:val="20"/>
                <w:szCs w:val="20"/>
              </w:rPr>
            </w:pPr>
          </w:p>
        </w:tc>
        <w:tc>
          <w:tcPr>
            <w:tcW w:w="342" w:type="dxa"/>
            <w:tcBorders>
              <w:top w:val="single" w:sz="4" w:space="0" w:color="auto"/>
              <w:left w:val="single" w:sz="4" w:space="0" w:color="auto"/>
              <w:bottom w:val="single" w:sz="4" w:space="0" w:color="auto"/>
              <w:right w:val="single" w:sz="4" w:space="0" w:color="auto"/>
            </w:tcBorders>
          </w:tcPr>
          <w:p w14:paraId="1639815B"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3724437F"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053E24E6"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3C1A4327"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0070C0"/>
          </w:tcPr>
          <w:p w14:paraId="568F0077"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4711B224"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0CEBF1E9"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52AC4186"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355A8F44"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6E36F885" w14:textId="77777777" w:rsidR="006F4294" w:rsidRPr="00F133E7" w:rsidRDefault="006F4294" w:rsidP="00DC5907">
            <w:pPr>
              <w:spacing w:after="0"/>
              <w:rPr>
                <w:rFonts w:ascii="Arial" w:hAnsi="Arial" w:cs="Arial"/>
                <w:b/>
                <w:color w:val="000000"/>
                <w:sz w:val="20"/>
                <w:szCs w:val="20"/>
              </w:rPr>
            </w:pPr>
          </w:p>
        </w:tc>
      </w:tr>
      <w:tr w:rsidR="006F4294" w:rsidRPr="00F133E7" w14:paraId="0D16979F" w14:textId="77777777" w:rsidTr="009C7621">
        <w:trPr>
          <w:trHeight w:val="20"/>
          <w:jc w:val="center"/>
        </w:trPr>
        <w:tc>
          <w:tcPr>
            <w:tcW w:w="4470" w:type="dxa"/>
            <w:tcBorders>
              <w:top w:val="single" w:sz="4" w:space="0" w:color="auto"/>
              <w:left w:val="single" w:sz="4" w:space="0" w:color="auto"/>
              <w:bottom w:val="single" w:sz="4" w:space="0" w:color="auto"/>
              <w:right w:val="single" w:sz="4" w:space="0" w:color="auto"/>
            </w:tcBorders>
            <w:noWrap/>
            <w:vAlign w:val="bottom"/>
          </w:tcPr>
          <w:p w14:paraId="7D788768" w14:textId="48CF38D5" w:rsidR="006F4294" w:rsidRPr="003F55E9" w:rsidRDefault="006F4294" w:rsidP="00DC5907">
            <w:pPr>
              <w:spacing w:after="0"/>
              <w:rPr>
                <w:rFonts w:ascii="Arial" w:hAnsi="Arial" w:cs="Arial"/>
                <w:color w:val="000000"/>
                <w:sz w:val="20"/>
                <w:szCs w:val="20"/>
              </w:rPr>
            </w:pPr>
            <w:r w:rsidRPr="003F55E9">
              <w:rPr>
                <w:rFonts w:ascii="Arial" w:hAnsi="Arial" w:cs="Arial"/>
                <w:b/>
                <w:color w:val="000000"/>
                <w:sz w:val="20"/>
                <w:szCs w:val="20"/>
              </w:rPr>
              <w:t>Task</w:t>
            </w:r>
            <w:r w:rsidRPr="003F55E9">
              <w:rPr>
                <w:rFonts w:ascii="Arial" w:hAnsi="Arial" w:cs="Arial"/>
                <w:bCs/>
                <w:color w:val="000000"/>
                <w:sz w:val="20"/>
                <w:szCs w:val="20"/>
              </w:rPr>
              <w:t xml:space="preserve">: </w:t>
            </w:r>
            <w:r w:rsidRPr="003F55E9">
              <w:rPr>
                <w:rFonts w:ascii="Arial" w:hAnsi="Arial" w:cs="Arial"/>
                <w:i/>
                <w:color w:val="000000"/>
                <w:sz w:val="20"/>
                <w:szCs w:val="20"/>
              </w:rPr>
              <w:t>Public Outreach: Draft Plan Presentation</w:t>
            </w:r>
          </w:p>
        </w:tc>
        <w:tc>
          <w:tcPr>
            <w:tcW w:w="427" w:type="dxa"/>
            <w:tcBorders>
              <w:top w:val="single" w:sz="4" w:space="0" w:color="auto"/>
              <w:left w:val="single" w:sz="4" w:space="0" w:color="auto"/>
              <w:bottom w:val="single" w:sz="4" w:space="0" w:color="auto"/>
              <w:right w:val="single" w:sz="4" w:space="0" w:color="auto"/>
            </w:tcBorders>
          </w:tcPr>
          <w:p w14:paraId="13EFA99A" w14:textId="77777777" w:rsidR="006F4294" w:rsidRPr="00F133E7" w:rsidRDefault="006F4294" w:rsidP="00DC5907">
            <w:pPr>
              <w:spacing w:after="0"/>
              <w:rPr>
                <w:rFonts w:ascii="Arial" w:hAnsi="Arial" w:cs="Arial"/>
                <w:b/>
                <w:color w:val="000000"/>
                <w:sz w:val="20"/>
                <w:szCs w:val="20"/>
              </w:rPr>
            </w:pPr>
          </w:p>
        </w:tc>
        <w:tc>
          <w:tcPr>
            <w:tcW w:w="427" w:type="dxa"/>
            <w:tcBorders>
              <w:top w:val="single" w:sz="4" w:space="0" w:color="auto"/>
              <w:left w:val="single" w:sz="4" w:space="0" w:color="auto"/>
              <w:bottom w:val="single" w:sz="4" w:space="0" w:color="auto"/>
              <w:right w:val="single" w:sz="4" w:space="0" w:color="auto"/>
            </w:tcBorders>
          </w:tcPr>
          <w:p w14:paraId="6C4A467E" w14:textId="77777777" w:rsidR="006F4294" w:rsidRPr="00F133E7" w:rsidRDefault="006F4294" w:rsidP="00DC5907">
            <w:pPr>
              <w:spacing w:after="0"/>
              <w:rPr>
                <w:rFonts w:ascii="Arial" w:hAnsi="Arial" w:cs="Arial"/>
                <w:b/>
                <w:color w:val="000000"/>
                <w:sz w:val="20"/>
                <w:szCs w:val="20"/>
              </w:rPr>
            </w:pPr>
          </w:p>
        </w:tc>
        <w:tc>
          <w:tcPr>
            <w:tcW w:w="342" w:type="dxa"/>
            <w:tcBorders>
              <w:top w:val="single" w:sz="4" w:space="0" w:color="auto"/>
              <w:left w:val="single" w:sz="4" w:space="0" w:color="auto"/>
              <w:bottom w:val="single" w:sz="4" w:space="0" w:color="auto"/>
              <w:right w:val="single" w:sz="4" w:space="0" w:color="auto"/>
            </w:tcBorders>
          </w:tcPr>
          <w:p w14:paraId="787F4FE6"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47291BC5"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0F1B4018"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23767EEF"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13F062BB"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0808537D"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427794B0"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008FF936"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0070C0"/>
          </w:tcPr>
          <w:p w14:paraId="2E5834DB"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08F07DCB" w14:textId="77777777" w:rsidR="006F4294" w:rsidRPr="00F133E7" w:rsidRDefault="006F4294" w:rsidP="00DC5907">
            <w:pPr>
              <w:spacing w:after="0"/>
              <w:rPr>
                <w:rFonts w:ascii="Arial" w:hAnsi="Arial" w:cs="Arial"/>
                <w:b/>
                <w:color w:val="000000"/>
                <w:sz w:val="20"/>
                <w:szCs w:val="20"/>
              </w:rPr>
            </w:pPr>
          </w:p>
        </w:tc>
      </w:tr>
      <w:tr w:rsidR="006F4294" w:rsidRPr="00F133E7" w14:paraId="09A3B1D2" w14:textId="77777777" w:rsidTr="009C7621">
        <w:trPr>
          <w:trHeight w:val="20"/>
          <w:jc w:val="center"/>
        </w:trPr>
        <w:tc>
          <w:tcPr>
            <w:tcW w:w="4470" w:type="dxa"/>
            <w:tcBorders>
              <w:top w:val="single" w:sz="4" w:space="0" w:color="auto"/>
              <w:left w:val="single" w:sz="4" w:space="0" w:color="auto"/>
              <w:bottom w:val="single" w:sz="4" w:space="0" w:color="auto"/>
              <w:right w:val="single" w:sz="4" w:space="0" w:color="auto"/>
            </w:tcBorders>
            <w:noWrap/>
            <w:vAlign w:val="bottom"/>
          </w:tcPr>
          <w:p w14:paraId="36C379CE" w14:textId="0CA7D5C8" w:rsidR="006F4294" w:rsidRPr="003F55E9" w:rsidRDefault="006F4294" w:rsidP="00DC5907">
            <w:pPr>
              <w:spacing w:after="0"/>
              <w:rPr>
                <w:rFonts w:ascii="Arial" w:hAnsi="Arial" w:cs="Arial"/>
                <w:color w:val="000000"/>
                <w:sz w:val="20"/>
                <w:szCs w:val="20"/>
              </w:rPr>
            </w:pPr>
            <w:r w:rsidRPr="003F55E9">
              <w:rPr>
                <w:rFonts w:ascii="Arial" w:hAnsi="Arial" w:cs="Arial"/>
                <w:b/>
                <w:color w:val="000000"/>
                <w:sz w:val="20"/>
                <w:szCs w:val="20"/>
              </w:rPr>
              <w:t>Task</w:t>
            </w:r>
            <w:r w:rsidRPr="003F55E9">
              <w:rPr>
                <w:rFonts w:ascii="Arial" w:hAnsi="Arial" w:cs="Arial"/>
                <w:bCs/>
                <w:color w:val="000000"/>
                <w:sz w:val="20"/>
                <w:szCs w:val="20"/>
              </w:rPr>
              <w:t>:</w:t>
            </w:r>
            <w:r w:rsidRPr="003F55E9">
              <w:rPr>
                <w:rFonts w:ascii="Arial" w:hAnsi="Arial" w:cs="Arial"/>
                <w:color w:val="000000"/>
                <w:sz w:val="20"/>
                <w:szCs w:val="20"/>
              </w:rPr>
              <w:t xml:space="preserve"> </w:t>
            </w:r>
            <w:r w:rsidRPr="003F55E9">
              <w:rPr>
                <w:rFonts w:ascii="Arial" w:hAnsi="Arial" w:cs="Arial"/>
                <w:i/>
                <w:color w:val="000000"/>
                <w:sz w:val="20"/>
                <w:szCs w:val="20"/>
              </w:rPr>
              <w:t>Create Plan and Present to City Council</w:t>
            </w:r>
          </w:p>
        </w:tc>
        <w:tc>
          <w:tcPr>
            <w:tcW w:w="427" w:type="dxa"/>
            <w:tcBorders>
              <w:top w:val="single" w:sz="4" w:space="0" w:color="auto"/>
              <w:left w:val="single" w:sz="4" w:space="0" w:color="auto"/>
              <w:bottom w:val="single" w:sz="4" w:space="0" w:color="auto"/>
              <w:right w:val="single" w:sz="4" w:space="0" w:color="auto"/>
            </w:tcBorders>
          </w:tcPr>
          <w:p w14:paraId="0424972A" w14:textId="77777777" w:rsidR="006F4294" w:rsidRPr="00F133E7" w:rsidRDefault="006F4294" w:rsidP="00DC5907">
            <w:pPr>
              <w:spacing w:after="0"/>
              <w:rPr>
                <w:rFonts w:ascii="Arial" w:hAnsi="Arial" w:cs="Arial"/>
                <w:b/>
                <w:color w:val="000000"/>
                <w:sz w:val="20"/>
                <w:szCs w:val="20"/>
              </w:rPr>
            </w:pPr>
          </w:p>
        </w:tc>
        <w:tc>
          <w:tcPr>
            <w:tcW w:w="427" w:type="dxa"/>
            <w:tcBorders>
              <w:top w:val="single" w:sz="4" w:space="0" w:color="auto"/>
              <w:left w:val="single" w:sz="4" w:space="0" w:color="auto"/>
              <w:bottom w:val="single" w:sz="4" w:space="0" w:color="auto"/>
              <w:right w:val="single" w:sz="4" w:space="0" w:color="auto"/>
            </w:tcBorders>
          </w:tcPr>
          <w:p w14:paraId="0AC7CE6C" w14:textId="77777777" w:rsidR="006F4294" w:rsidRPr="00F133E7" w:rsidRDefault="006F4294" w:rsidP="00DC5907">
            <w:pPr>
              <w:spacing w:after="0"/>
              <w:rPr>
                <w:rFonts w:ascii="Arial" w:hAnsi="Arial" w:cs="Arial"/>
                <w:b/>
                <w:color w:val="000000"/>
                <w:sz w:val="20"/>
                <w:szCs w:val="20"/>
              </w:rPr>
            </w:pPr>
          </w:p>
        </w:tc>
        <w:tc>
          <w:tcPr>
            <w:tcW w:w="342" w:type="dxa"/>
            <w:tcBorders>
              <w:top w:val="single" w:sz="4" w:space="0" w:color="auto"/>
              <w:left w:val="single" w:sz="4" w:space="0" w:color="auto"/>
              <w:bottom w:val="single" w:sz="4" w:space="0" w:color="auto"/>
              <w:right w:val="single" w:sz="4" w:space="0" w:color="auto"/>
            </w:tcBorders>
          </w:tcPr>
          <w:p w14:paraId="2E46C680"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6C39D7FE"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02200DA9"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22B8AC8A"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21C0010E"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5DF5352D"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2305D6F1"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32139BFE"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35541AD8"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0070C0"/>
          </w:tcPr>
          <w:p w14:paraId="76969374" w14:textId="77777777" w:rsidR="006F4294" w:rsidRPr="00F133E7" w:rsidRDefault="006F4294" w:rsidP="00DC5907">
            <w:pPr>
              <w:spacing w:after="0"/>
              <w:rPr>
                <w:rFonts w:ascii="Arial" w:hAnsi="Arial" w:cs="Arial"/>
                <w:b/>
                <w:color w:val="000000"/>
                <w:sz w:val="20"/>
                <w:szCs w:val="20"/>
              </w:rPr>
            </w:pPr>
          </w:p>
        </w:tc>
      </w:tr>
      <w:tr w:rsidR="006F4294" w:rsidRPr="00F133E7" w14:paraId="0DF5227F" w14:textId="77777777" w:rsidTr="009C7621">
        <w:trPr>
          <w:trHeight w:val="20"/>
          <w:jc w:val="center"/>
        </w:trPr>
        <w:tc>
          <w:tcPr>
            <w:tcW w:w="4470" w:type="dxa"/>
            <w:tcBorders>
              <w:top w:val="single" w:sz="4" w:space="0" w:color="auto"/>
              <w:left w:val="single" w:sz="4" w:space="0" w:color="auto"/>
              <w:bottom w:val="single" w:sz="4" w:space="0" w:color="auto"/>
              <w:right w:val="single" w:sz="4" w:space="0" w:color="auto"/>
            </w:tcBorders>
            <w:noWrap/>
            <w:vAlign w:val="bottom"/>
          </w:tcPr>
          <w:p w14:paraId="67E96F52" w14:textId="6ACC9F74" w:rsidR="006F4294" w:rsidRPr="00C86486" w:rsidRDefault="009C7621" w:rsidP="00DC5907">
            <w:pPr>
              <w:spacing w:after="0"/>
              <w:rPr>
                <w:rFonts w:ascii="Arial" w:hAnsi="Arial" w:cs="Arial"/>
                <w:color w:val="000000"/>
                <w:sz w:val="20"/>
                <w:szCs w:val="20"/>
              </w:rPr>
            </w:pPr>
            <w:r w:rsidRPr="009C7621">
              <w:rPr>
                <w:rFonts w:ascii="Arial" w:hAnsi="Arial" w:cs="Arial"/>
                <w:b/>
                <w:bCs/>
                <w:sz w:val="20"/>
                <w:szCs w:val="20"/>
              </w:rPr>
              <w:t>Task</w:t>
            </w:r>
            <w:r>
              <w:rPr>
                <w:rFonts w:ascii="Arial" w:hAnsi="Arial" w:cs="Arial"/>
                <w:sz w:val="20"/>
                <w:szCs w:val="20"/>
              </w:rPr>
              <w:t xml:space="preserve">:  </w:t>
            </w:r>
            <w:r w:rsidR="006F4294" w:rsidRPr="00B8112A">
              <w:rPr>
                <w:rFonts w:ascii="Arial" w:hAnsi="Arial" w:cs="Arial"/>
                <w:sz w:val="20"/>
                <w:szCs w:val="20"/>
              </w:rPr>
              <w:t>Project wrap-up and reporting</w:t>
            </w:r>
          </w:p>
        </w:tc>
        <w:tc>
          <w:tcPr>
            <w:tcW w:w="427" w:type="dxa"/>
            <w:tcBorders>
              <w:top w:val="single" w:sz="4" w:space="0" w:color="auto"/>
              <w:left w:val="single" w:sz="4" w:space="0" w:color="auto"/>
              <w:bottom w:val="single" w:sz="4" w:space="0" w:color="auto"/>
              <w:right w:val="single" w:sz="4" w:space="0" w:color="auto"/>
            </w:tcBorders>
          </w:tcPr>
          <w:p w14:paraId="0160992D" w14:textId="77777777" w:rsidR="006F4294" w:rsidRPr="00F133E7" w:rsidRDefault="006F4294" w:rsidP="00DC5907">
            <w:pPr>
              <w:spacing w:after="0"/>
              <w:rPr>
                <w:rFonts w:ascii="Arial" w:hAnsi="Arial" w:cs="Arial"/>
                <w:b/>
                <w:color w:val="000000"/>
                <w:sz w:val="20"/>
                <w:szCs w:val="20"/>
              </w:rPr>
            </w:pPr>
          </w:p>
        </w:tc>
        <w:tc>
          <w:tcPr>
            <w:tcW w:w="427" w:type="dxa"/>
            <w:tcBorders>
              <w:top w:val="single" w:sz="4" w:space="0" w:color="auto"/>
              <w:left w:val="single" w:sz="4" w:space="0" w:color="auto"/>
              <w:bottom w:val="single" w:sz="4" w:space="0" w:color="auto"/>
              <w:right w:val="single" w:sz="4" w:space="0" w:color="auto"/>
            </w:tcBorders>
          </w:tcPr>
          <w:p w14:paraId="71E0F48A" w14:textId="77777777" w:rsidR="006F4294" w:rsidRPr="00F133E7" w:rsidRDefault="006F4294" w:rsidP="00DC5907">
            <w:pPr>
              <w:spacing w:after="0"/>
              <w:rPr>
                <w:rFonts w:ascii="Arial" w:hAnsi="Arial" w:cs="Arial"/>
                <w:b/>
                <w:color w:val="000000"/>
                <w:sz w:val="20"/>
                <w:szCs w:val="20"/>
              </w:rPr>
            </w:pPr>
          </w:p>
        </w:tc>
        <w:tc>
          <w:tcPr>
            <w:tcW w:w="342" w:type="dxa"/>
            <w:tcBorders>
              <w:top w:val="single" w:sz="4" w:space="0" w:color="auto"/>
              <w:left w:val="single" w:sz="4" w:space="0" w:color="auto"/>
              <w:bottom w:val="single" w:sz="4" w:space="0" w:color="auto"/>
              <w:right w:val="single" w:sz="4" w:space="0" w:color="auto"/>
            </w:tcBorders>
          </w:tcPr>
          <w:p w14:paraId="5E123DE1"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7CDCCDC1"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0070C0"/>
          </w:tcPr>
          <w:p w14:paraId="3DCE7055"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33B8333D"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3C927424"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597E5FC5"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602CE879"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0070C0"/>
          </w:tcPr>
          <w:p w14:paraId="35DF56FB"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0070C0"/>
          </w:tcPr>
          <w:p w14:paraId="541899AC" w14:textId="77777777" w:rsidR="006F4294" w:rsidRPr="00F133E7" w:rsidRDefault="006F4294" w:rsidP="00DC5907">
            <w:pPr>
              <w:spacing w:after="0"/>
              <w:rPr>
                <w:rFonts w:ascii="Arial" w:hAnsi="Arial" w:cs="Arial"/>
                <w:b/>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0070C0"/>
          </w:tcPr>
          <w:p w14:paraId="4ECC480E" w14:textId="77777777" w:rsidR="006F4294" w:rsidRPr="00F133E7" w:rsidRDefault="006F4294" w:rsidP="00DC5907">
            <w:pPr>
              <w:spacing w:after="0"/>
              <w:rPr>
                <w:rFonts w:ascii="Arial" w:hAnsi="Arial" w:cs="Arial"/>
                <w:b/>
                <w:color w:val="000000"/>
                <w:sz w:val="20"/>
                <w:szCs w:val="20"/>
              </w:rPr>
            </w:pPr>
          </w:p>
        </w:tc>
      </w:tr>
    </w:tbl>
    <w:p w14:paraId="280B57BE" w14:textId="77777777" w:rsidR="006F4294" w:rsidRPr="00667BB5" w:rsidRDefault="006F4294" w:rsidP="00667BB5"/>
    <w:p w14:paraId="3A32B833" w14:textId="6D97AAB9" w:rsidR="006F4294" w:rsidRPr="00B3686D" w:rsidRDefault="00667BB5" w:rsidP="0025618E">
      <w:pPr>
        <w:rPr>
          <w:b/>
          <w:bCs/>
          <w:sz w:val="28"/>
          <w:szCs w:val="28"/>
          <w:u w:val="single"/>
        </w:rPr>
      </w:pPr>
      <w:r w:rsidRPr="00B3686D">
        <w:rPr>
          <w:b/>
          <w:bCs/>
          <w:sz w:val="28"/>
          <w:szCs w:val="28"/>
          <w:u w:val="single"/>
        </w:rPr>
        <w:t>Submission Requirements</w:t>
      </w:r>
    </w:p>
    <w:p w14:paraId="1253B66C" w14:textId="77777777" w:rsidR="0025618E" w:rsidRPr="0025618E" w:rsidRDefault="0025618E" w:rsidP="0025618E">
      <w:r w:rsidRPr="0025618E">
        <w:t>All respondents are required to include the following information in the submittal as a minimum.</w:t>
      </w:r>
    </w:p>
    <w:p w14:paraId="3089F83F" w14:textId="77777777" w:rsidR="0025618E" w:rsidRPr="0025618E" w:rsidRDefault="0025618E" w:rsidP="0025618E">
      <w:r w:rsidRPr="0025618E">
        <w:rPr>
          <w:b/>
          <w:bCs/>
        </w:rPr>
        <w:t>1. Project Understanding</w:t>
      </w:r>
      <w:r w:rsidRPr="0025618E">
        <w:t>: Provide a brief summary of your understanding of the project and the plan area.</w:t>
      </w:r>
    </w:p>
    <w:p w14:paraId="3D6ABC21" w14:textId="20FFCA1C" w:rsidR="0025618E" w:rsidRPr="0025618E" w:rsidRDefault="0025618E" w:rsidP="0025618E">
      <w:r w:rsidRPr="0025618E">
        <w:rPr>
          <w:b/>
          <w:bCs/>
        </w:rPr>
        <w:t>2. Approach</w:t>
      </w:r>
      <w:r w:rsidRPr="0025618E">
        <w:t xml:space="preserve">: Describe your recommended approach to achieve each of the tasks outlined in the Services Sought and Scope of </w:t>
      </w:r>
      <w:r w:rsidR="00B3686D">
        <w:t>Services</w:t>
      </w:r>
      <w:r w:rsidRPr="0025618E">
        <w:t xml:space="preserve"> sections above. Responses are encouraged to think beyond the outlined Scope of </w:t>
      </w:r>
      <w:r w:rsidR="00B3686D">
        <w:t>Services</w:t>
      </w:r>
      <w:r w:rsidRPr="0025618E">
        <w:t xml:space="preserve"> and provide innovative and cost effective ideas to create a successful plan.</w:t>
      </w:r>
    </w:p>
    <w:p w14:paraId="42C0083E" w14:textId="77777777" w:rsidR="0025618E" w:rsidRPr="0025618E" w:rsidRDefault="0025618E" w:rsidP="0025618E">
      <w:r w:rsidRPr="0025618E">
        <w:rPr>
          <w:b/>
          <w:bCs/>
        </w:rPr>
        <w:t>3. Deliverables</w:t>
      </w:r>
      <w:r w:rsidRPr="0025618E">
        <w:t>: Provide a description or examples of how you will present the deliverables and the tools that will be used to create project products.</w:t>
      </w:r>
    </w:p>
    <w:p w14:paraId="5C090C96" w14:textId="77777777" w:rsidR="0025618E" w:rsidRPr="0025618E" w:rsidRDefault="0025618E" w:rsidP="0025618E">
      <w:r w:rsidRPr="0025618E">
        <w:rPr>
          <w:b/>
          <w:bCs/>
        </w:rPr>
        <w:t>4. Team Profile</w:t>
      </w:r>
      <w:r w:rsidRPr="0025618E">
        <w:t>: Provide relevant information regarding the team you propose to work on this project including:</w:t>
      </w:r>
    </w:p>
    <w:p w14:paraId="6234BD11" w14:textId="6F86D0A4" w:rsidR="0025618E" w:rsidRPr="0025618E" w:rsidRDefault="0025618E" w:rsidP="00B3686D">
      <w:pPr>
        <w:pStyle w:val="ListParagraph"/>
        <w:numPr>
          <w:ilvl w:val="0"/>
          <w:numId w:val="4"/>
        </w:numPr>
      </w:pPr>
      <w:r w:rsidRPr="0025618E">
        <w:t>Overview of firm(s)</w:t>
      </w:r>
    </w:p>
    <w:p w14:paraId="1C462891" w14:textId="1AE96354" w:rsidR="0025618E" w:rsidRPr="0025618E" w:rsidRDefault="0025618E" w:rsidP="00B3686D">
      <w:pPr>
        <w:pStyle w:val="ListParagraph"/>
        <w:numPr>
          <w:ilvl w:val="0"/>
          <w:numId w:val="4"/>
        </w:numPr>
      </w:pPr>
      <w:r w:rsidRPr="0025618E">
        <w:t>Examples of similar projects with location and reference contacts</w:t>
      </w:r>
    </w:p>
    <w:p w14:paraId="4A8F1206" w14:textId="20756A8C" w:rsidR="0025618E" w:rsidRPr="0025618E" w:rsidRDefault="0025618E" w:rsidP="00B3686D">
      <w:pPr>
        <w:pStyle w:val="ListParagraph"/>
        <w:numPr>
          <w:ilvl w:val="0"/>
          <w:numId w:val="4"/>
        </w:numPr>
      </w:pPr>
      <w:r w:rsidRPr="0025618E">
        <w:t>People (experience, availability, commitment)</w:t>
      </w:r>
    </w:p>
    <w:p w14:paraId="6DB357BA" w14:textId="49EB22D5" w:rsidR="0025618E" w:rsidRPr="0025618E" w:rsidRDefault="0025618E" w:rsidP="00B3686D">
      <w:pPr>
        <w:pStyle w:val="ListParagraph"/>
        <w:numPr>
          <w:ilvl w:val="0"/>
          <w:numId w:val="4"/>
        </w:numPr>
      </w:pPr>
      <w:r w:rsidRPr="0025618E">
        <w:t>Proposed team organization (org chart) of key personnel with titles and specific tasks</w:t>
      </w:r>
    </w:p>
    <w:p w14:paraId="14397BD3" w14:textId="77777777" w:rsidR="0025618E" w:rsidRPr="0025618E" w:rsidRDefault="0025618E" w:rsidP="0025618E">
      <w:r w:rsidRPr="0025618E">
        <w:rPr>
          <w:b/>
          <w:bCs/>
        </w:rPr>
        <w:lastRenderedPageBreak/>
        <w:t>5. Schedule</w:t>
      </w:r>
      <w:r w:rsidRPr="0025618E">
        <w:t>: Provide a project schedule showing key milestones, deliverable dates, proposed meeting dates for Working Group meetings, stakeholder meetings and public outreach activities, presentations to various boards and commissions and City Council.</w:t>
      </w:r>
    </w:p>
    <w:p w14:paraId="7C500DDD" w14:textId="0FF95A88" w:rsidR="0025618E" w:rsidRPr="0025618E" w:rsidRDefault="0025618E" w:rsidP="0025618E">
      <w:r w:rsidRPr="0025618E">
        <w:rPr>
          <w:b/>
          <w:bCs/>
        </w:rPr>
        <w:t>6. Budget</w:t>
      </w:r>
      <w:r w:rsidRPr="0025618E">
        <w:t xml:space="preserve">: Provide a proposed budget for the project that details by task line-item the number of hours planned </w:t>
      </w:r>
      <w:r w:rsidR="00B3686D" w:rsidRPr="0025618E">
        <w:t>to include</w:t>
      </w:r>
      <w:r w:rsidRPr="0025618E">
        <w:t xml:space="preserve"> assigned personnel and hourly billing rates by discipline. The proposal should also itemize all anticipated sub-consultants. The budget should clearly itemize time required for meetings and project management. </w:t>
      </w:r>
    </w:p>
    <w:p w14:paraId="2630CAAD" w14:textId="77777777" w:rsidR="0025618E" w:rsidRPr="0025618E" w:rsidRDefault="0025618E" w:rsidP="0025618E">
      <w:r w:rsidRPr="0025618E">
        <w:t>It is expected that this project will be a collaborative effort with the City. City staff will be working closely with the successful respondent on all aspects of the project and in some cases leading elements of the project. Within your response, please include how you would work with City staff to conduct the project in an effort to save costs wherever possible.</w:t>
      </w:r>
    </w:p>
    <w:p w14:paraId="4C5D04E8" w14:textId="098B5F91" w:rsidR="006F4294" w:rsidRPr="0025618E" w:rsidRDefault="0025618E" w:rsidP="0025618E">
      <w:r w:rsidRPr="0025618E">
        <w:t xml:space="preserve">A maximum number of </w:t>
      </w:r>
      <w:r>
        <w:t>thirty (30)</w:t>
      </w:r>
      <w:r w:rsidRPr="0025618E">
        <w:t xml:space="preserve"> pages are allowed for this proposal (not including resumes and samples of work</w:t>
      </w:r>
      <w:r>
        <w:t>).</w:t>
      </w:r>
    </w:p>
    <w:p w14:paraId="4B0612A4" w14:textId="2A2AF09A" w:rsidR="00667BB5" w:rsidRPr="00B3686D" w:rsidRDefault="00667BB5" w:rsidP="00667BB5">
      <w:pPr>
        <w:rPr>
          <w:b/>
          <w:bCs/>
          <w:sz w:val="28"/>
          <w:szCs w:val="28"/>
          <w:u w:val="single"/>
        </w:rPr>
      </w:pPr>
      <w:r w:rsidRPr="00B3686D">
        <w:rPr>
          <w:b/>
          <w:bCs/>
          <w:sz w:val="28"/>
          <w:szCs w:val="28"/>
          <w:u w:val="single"/>
        </w:rPr>
        <w:t>Modification of Proposals</w:t>
      </w:r>
    </w:p>
    <w:p w14:paraId="196807C0" w14:textId="6E49E899" w:rsidR="00667BB5" w:rsidRDefault="00667BB5" w:rsidP="006F4294">
      <w:pPr>
        <w:spacing w:after="0"/>
      </w:pPr>
      <w:r w:rsidRPr="00667BB5">
        <w:t>Modifications to proposals received prior to the submission deadline will be accepted</w:t>
      </w:r>
      <w:r w:rsidR="009C7621">
        <w:t>.</w:t>
      </w:r>
      <w:r w:rsidRPr="00667BB5">
        <w:t xml:space="preserve"> </w:t>
      </w:r>
      <w:r w:rsidR="009C7621">
        <w:t xml:space="preserve">All modifications must be emailed to Tracey Desjardins and the subject line </w:t>
      </w:r>
      <w:r w:rsidR="009C7621" w:rsidRPr="00667BB5">
        <w:t>must</w:t>
      </w:r>
      <w:r w:rsidR="009C7621">
        <w:t xml:space="preserve"> read: </w:t>
      </w:r>
      <w:r w:rsidRPr="00667BB5">
        <w:t xml:space="preserve">“MODIFICATION TO PROPOSAL – CITY OF </w:t>
      </w:r>
      <w:r w:rsidR="006F4294">
        <w:t>GARDINER</w:t>
      </w:r>
      <w:r w:rsidRPr="00667BB5">
        <w:t xml:space="preserve"> DOWNTOWN</w:t>
      </w:r>
      <w:r w:rsidR="009C7621">
        <w:t xml:space="preserve"> </w:t>
      </w:r>
      <w:r w:rsidRPr="00667BB5">
        <w:t>MASTER PLAN”</w:t>
      </w:r>
      <w:r w:rsidR="009C7621">
        <w:t xml:space="preserve">. </w:t>
      </w:r>
      <w:r w:rsidRPr="00667BB5">
        <w:t>Modifications shall include insertion pages or</w:t>
      </w:r>
      <w:r w:rsidR="009C7621">
        <w:t xml:space="preserve"> </w:t>
      </w:r>
      <w:r w:rsidRPr="00667BB5">
        <w:t>replacement pages and a transmittal letter</w:t>
      </w:r>
      <w:r w:rsidR="009C7621">
        <w:t xml:space="preserve"> </w:t>
      </w:r>
      <w:r w:rsidRPr="00667BB5">
        <w:t>explaining and indexing the modifications.</w:t>
      </w:r>
    </w:p>
    <w:p w14:paraId="246D30B1" w14:textId="77777777" w:rsidR="009C7621" w:rsidRPr="00667BB5" w:rsidRDefault="009C7621" w:rsidP="006F4294">
      <w:pPr>
        <w:spacing w:after="0"/>
      </w:pPr>
    </w:p>
    <w:p w14:paraId="46FE031A" w14:textId="77777777" w:rsidR="00667BB5" w:rsidRPr="00B3686D" w:rsidRDefault="00667BB5" w:rsidP="00667BB5">
      <w:pPr>
        <w:rPr>
          <w:b/>
          <w:bCs/>
          <w:sz w:val="28"/>
          <w:szCs w:val="28"/>
          <w:u w:val="single"/>
        </w:rPr>
      </w:pPr>
      <w:r w:rsidRPr="00B3686D">
        <w:rPr>
          <w:b/>
          <w:bCs/>
          <w:sz w:val="28"/>
          <w:szCs w:val="28"/>
          <w:u w:val="single"/>
        </w:rPr>
        <w:t>Selection Process</w:t>
      </w:r>
    </w:p>
    <w:p w14:paraId="5CDBDA47" w14:textId="117870E6" w:rsidR="00667BB5" w:rsidRDefault="00667BB5" w:rsidP="00667BB5">
      <w:r w:rsidRPr="00667BB5">
        <w:t xml:space="preserve">Upon release of this RFP, the </w:t>
      </w:r>
      <w:r w:rsidR="0025618E">
        <w:t xml:space="preserve">City and Project Partners </w:t>
      </w:r>
      <w:r w:rsidRPr="00667BB5">
        <w:t>will be responsible for the review of project proposals and the selection of a qualified project Consultant. All proposals will be opened after the deadline for submitting</w:t>
      </w:r>
      <w:r w:rsidR="0025618E">
        <w:t xml:space="preserve"> </w:t>
      </w:r>
      <w:r w:rsidRPr="00667BB5">
        <w:t>proposals, in the presence of one or more witnesses, and a register of all applications will be</w:t>
      </w:r>
      <w:r w:rsidR="0025618E">
        <w:t xml:space="preserve"> </w:t>
      </w:r>
      <w:r w:rsidRPr="00667BB5">
        <w:t>prepared. The proposal opening will not be public.</w:t>
      </w:r>
      <w:r w:rsidR="0025618E">
        <w:t xml:space="preserve"> </w:t>
      </w:r>
      <w:r w:rsidRPr="00667BB5">
        <w:t>At the</w:t>
      </w:r>
      <w:r w:rsidR="0025618E">
        <w:t xml:space="preserve"> </w:t>
      </w:r>
      <w:r w:rsidRPr="00667BB5">
        <w:t xml:space="preserve">discretion of the </w:t>
      </w:r>
      <w:r w:rsidR="0025618E">
        <w:t>City and Project Partners</w:t>
      </w:r>
      <w:r w:rsidRPr="00667BB5">
        <w:t>, finalists may be interviewed as part of the</w:t>
      </w:r>
      <w:r w:rsidR="0025618E">
        <w:t xml:space="preserve"> </w:t>
      </w:r>
      <w:r w:rsidRPr="00667BB5">
        <w:t>evaluation process.</w:t>
      </w:r>
    </w:p>
    <w:p w14:paraId="4BC3E466" w14:textId="77777777" w:rsidR="00667BB5" w:rsidRPr="00B3686D" w:rsidRDefault="00667BB5" w:rsidP="00667BB5">
      <w:pPr>
        <w:rPr>
          <w:b/>
          <w:bCs/>
          <w:sz w:val="28"/>
          <w:szCs w:val="28"/>
          <w:u w:val="single"/>
        </w:rPr>
      </w:pPr>
      <w:r w:rsidRPr="00B3686D">
        <w:rPr>
          <w:b/>
          <w:bCs/>
          <w:sz w:val="28"/>
          <w:szCs w:val="28"/>
          <w:u w:val="single"/>
        </w:rPr>
        <w:t>Evaluation Criteria</w:t>
      </w:r>
    </w:p>
    <w:p w14:paraId="06371776" w14:textId="2F84A00D" w:rsidR="00667BB5" w:rsidRDefault="0025618E" w:rsidP="0025618E">
      <w:r>
        <w:t xml:space="preserve">Professional firms will be evaluated on the following criteria. These criteria will be the basis for review of the written proposals and optional interview session. </w:t>
      </w:r>
    </w:p>
    <w:p w14:paraId="6B02F0F3" w14:textId="77777777" w:rsidR="0024143B" w:rsidRPr="0024143B" w:rsidRDefault="0024143B" w:rsidP="0024143B">
      <w:pPr>
        <w:rPr>
          <w:b/>
          <w:bCs/>
        </w:rPr>
      </w:pPr>
      <w:r w:rsidRPr="0024143B">
        <w:rPr>
          <w:b/>
          <w:bCs/>
        </w:rPr>
        <w:t>1. Scope of Proposal</w:t>
      </w:r>
    </w:p>
    <w:p w14:paraId="0DFCE3A6" w14:textId="3929965F" w:rsidR="0025618E" w:rsidRDefault="0024143B" w:rsidP="0024143B">
      <w:r>
        <w:t>Does the proposal show an understanding of the project objective, methodology to be used and results that are desired from the project?</w:t>
      </w:r>
    </w:p>
    <w:p w14:paraId="52968973" w14:textId="77777777" w:rsidR="0024143B" w:rsidRPr="0024143B" w:rsidRDefault="0024143B" w:rsidP="0024143B">
      <w:pPr>
        <w:rPr>
          <w:b/>
          <w:bCs/>
        </w:rPr>
      </w:pPr>
      <w:r w:rsidRPr="0024143B">
        <w:rPr>
          <w:b/>
          <w:bCs/>
        </w:rPr>
        <w:t>2. Assigned Personnel</w:t>
      </w:r>
    </w:p>
    <w:p w14:paraId="0B7A9B3F" w14:textId="217EB76F" w:rsidR="0024143B" w:rsidRDefault="0024143B" w:rsidP="0024143B">
      <w:r>
        <w:t>Do the persons who will be working on the project have the necessary skills? Are sufficient people of the requisite skills assigned to the project?</w:t>
      </w:r>
    </w:p>
    <w:p w14:paraId="2B15BBB2" w14:textId="77777777" w:rsidR="0024143B" w:rsidRPr="0024143B" w:rsidRDefault="0024143B" w:rsidP="0024143B">
      <w:pPr>
        <w:rPr>
          <w:b/>
          <w:bCs/>
        </w:rPr>
      </w:pPr>
      <w:r w:rsidRPr="0024143B">
        <w:rPr>
          <w:b/>
          <w:bCs/>
        </w:rPr>
        <w:t>3. Availability</w:t>
      </w:r>
    </w:p>
    <w:p w14:paraId="7BCE7653" w14:textId="1D9186B7" w:rsidR="0024143B" w:rsidRDefault="0024143B" w:rsidP="0024143B">
      <w:r>
        <w:lastRenderedPageBreak/>
        <w:t xml:space="preserve">Can the work be completed in the necessary time? Can the target start and completion dates be met? Are other qualified personnel available to assist in meeting the project schedule if required? Is the project team available to attend meetings as required by the Scope of </w:t>
      </w:r>
      <w:r w:rsidR="00F554C1">
        <w:t>Services</w:t>
      </w:r>
      <w:r>
        <w:t>?</w:t>
      </w:r>
    </w:p>
    <w:p w14:paraId="66ADD537" w14:textId="797636B9" w:rsidR="0024143B" w:rsidRPr="0024143B" w:rsidRDefault="0024143B" w:rsidP="0024143B">
      <w:pPr>
        <w:rPr>
          <w:b/>
          <w:bCs/>
        </w:rPr>
      </w:pPr>
      <w:r w:rsidRPr="0024143B">
        <w:rPr>
          <w:b/>
          <w:bCs/>
        </w:rPr>
        <w:t>4. Sustainability</w:t>
      </w:r>
    </w:p>
    <w:p w14:paraId="35D98F60" w14:textId="30DA9C64" w:rsidR="0024143B" w:rsidRDefault="0024143B" w:rsidP="0024143B">
      <w:r>
        <w:t>Does the firm demonstrate a commitment to sustainability in their project proposal? Does the project proposal demonstrate a commitment to the Coastal Community Grant program</w:t>
      </w:r>
      <w:r w:rsidR="00F554C1">
        <w:t>’</w:t>
      </w:r>
      <w:r>
        <w:t>s priority goals?</w:t>
      </w:r>
    </w:p>
    <w:p w14:paraId="17A0F4E3" w14:textId="01B5946C" w:rsidR="0024143B" w:rsidRPr="0024143B" w:rsidRDefault="0024143B" w:rsidP="0024143B">
      <w:pPr>
        <w:rPr>
          <w:b/>
          <w:bCs/>
        </w:rPr>
      </w:pPr>
      <w:r w:rsidRPr="0024143B">
        <w:rPr>
          <w:b/>
          <w:bCs/>
        </w:rPr>
        <w:t>5. Cost and Work Hours</w:t>
      </w:r>
    </w:p>
    <w:p w14:paraId="14DF69F5" w14:textId="77777777" w:rsidR="0024143B" w:rsidRDefault="0024143B" w:rsidP="0024143B">
      <w:r>
        <w:t>Do the proposed cost and work hours compare favorably with the project manager's estimate? Are the work hours presented reasonable for the effort required in each project task or phase?</w:t>
      </w:r>
    </w:p>
    <w:p w14:paraId="7B5303A6" w14:textId="07DE0AD4" w:rsidR="0024143B" w:rsidRPr="0024143B" w:rsidRDefault="0024143B" w:rsidP="0024143B">
      <w:pPr>
        <w:rPr>
          <w:b/>
          <w:bCs/>
        </w:rPr>
      </w:pPr>
      <w:r w:rsidRPr="0024143B">
        <w:rPr>
          <w:b/>
          <w:bCs/>
        </w:rPr>
        <w:t>6. Firm Capability</w:t>
      </w:r>
    </w:p>
    <w:p w14:paraId="154FE9FB" w14:textId="3ABFE53A" w:rsidR="0024143B" w:rsidRPr="00667BB5" w:rsidRDefault="0024143B" w:rsidP="0024143B">
      <w:r>
        <w:t>Does the firm have the support capabilities the assigned personnel require? Has the firm done previous projects of this type and scope?</w:t>
      </w:r>
    </w:p>
    <w:p w14:paraId="0A8BB0FC" w14:textId="77777777" w:rsidR="00667BB5" w:rsidRPr="00B3686D" w:rsidRDefault="00667BB5" w:rsidP="00667BB5">
      <w:pPr>
        <w:rPr>
          <w:b/>
          <w:bCs/>
          <w:sz w:val="28"/>
          <w:szCs w:val="28"/>
          <w:u w:val="single"/>
        </w:rPr>
      </w:pPr>
      <w:r w:rsidRPr="00B3686D">
        <w:rPr>
          <w:b/>
          <w:bCs/>
          <w:sz w:val="28"/>
          <w:szCs w:val="28"/>
          <w:u w:val="single"/>
        </w:rPr>
        <w:t>Conditions of Submission</w:t>
      </w:r>
    </w:p>
    <w:p w14:paraId="67A82C5A" w14:textId="61E3C1E2" w:rsidR="00667BB5" w:rsidRPr="00667BB5" w:rsidRDefault="00667BB5" w:rsidP="0024143B">
      <w:r w:rsidRPr="00667BB5">
        <w:t xml:space="preserve">All proposals submitted in response to this RFP become the property of the </w:t>
      </w:r>
      <w:r w:rsidR="0024143B">
        <w:t>City</w:t>
      </w:r>
      <w:r w:rsidRPr="00667BB5">
        <w:t>. The</w:t>
      </w:r>
      <w:r w:rsidR="0024143B">
        <w:t xml:space="preserve"> City</w:t>
      </w:r>
      <w:r w:rsidRPr="00667BB5">
        <w:t xml:space="preserve"> has the right to disclose information contained in the proposals after an award has</w:t>
      </w:r>
      <w:r w:rsidR="0024143B">
        <w:t xml:space="preserve"> </w:t>
      </w:r>
      <w:r w:rsidRPr="00667BB5">
        <w:t>been made unless Consultant requests certain portions remain confidential. All products</w:t>
      </w:r>
      <w:r w:rsidR="0024143B">
        <w:t xml:space="preserve"> </w:t>
      </w:r>
      <w:r w:rsidRPr="00667BB5">
        <w:t>developed for this project shall be considered public information and shall be co-owned by the</w:t>
      </w:r>
      <w:r w:rsidR="0024143B">
        <w:t xml:space="preserve"> City</w:t>
      </w:r>
      <w:r w:rsidRPr="00667BB5">
        <w:t xml:space="preserve"> and the Consultant</w:t>
      </w:r>
      <w:r w:rsidR="0024143B">
        <w:t>.</w:t>
      </w:r>
    </w:p>
    <w:p w14:paraId="64D61DEA" w14:textId="4804A0C7" w:rsidR="00667BB5" w:rsidRPr="00667BB5" w:rsidRDefault="00667BB5" w:rsidP="00667BB5">
      <w:r w:rsidRPr="00667BB5">
        <w:t xml:space="preserve">The </w:t>
      </w:r>
      <w:r w:rsidR="0024143B">
        <w:t>City</w:t>
      </w:r>
      <w:r w:rsidRPr="00667BB5">
        <w:t xml:space="preserve"> reserves the right to reject or modify any and all proposals submitted for</w:t>
      </w:r>
      <w:r w:rsidR="0024143B">
        <w:t xml:space="preserve"> </w:t>
      </w:r>
      <w:r w:rsidRPr="00667BB5">
        <w:t>consideration and to negotiate with any and all responders.</w:t>
      </w:r>
      <w:r w:rsidR="0024143B">
        <w:t xml:space="preserve"> </w:t>
      </w:r>
      <w:r w:rsidRPr="00667BB5">
        <w:t xml:space="preserve">The </w:t>
      </w:r>
      <w:r w:rsidR="0024143B">
        <w:t>City</w:t>
      </w:r>
      <w:r w:rsidRPr="00667BB5">
        <w:t xml:space="preserve"> reserves the right to amend the RFP and bidders are encouraged to regularly</w:t>
      </w:r>
      <w:r w:rsidR="0024143B">
        <w:t xml:space="preserve"> </w:t>
      </w:r>
      <w:r w:rsidRPr="00667BB5">
        <w:t xml:space="preserve">check the </w:t>
      </w:r>
      <w:r w:rsidR="0024143B">
        <w:t>City’s</w:t>
      </w:r>
      <w:r w:rsidRPr="00667BB5">
        <w:t xml:space="preserve"> website for updates. </w:t>
      </w:r>
    </w:p>
    <w:p w14:paraId="05468FB9" w14:textId="1609C961" w:rsidR="00667BB5" w:rsidRPr="00B3686D" w:rsidRDefault="004B25DF" w:rsidP="00667BB5">
      <w:pPr>
        <w:rPr>
          <w:b/>
          <w:bCs/>
          <w:sz w:val="28"/>
          <w:szCs w:val="28"/>
          <w:u w:val="single"/>
        </w:rPr>
      </w:pPr>
      <w:r w:rsidRPr="00B3686D">
        <w:rPr>
          <w:b/>
          <w:bCs/>
          <w:sz w:val="28"/>
          <w:szCs w:val="28"/>
          <w:u w:val="single"/>
        </w:rPr>
        <w:t xml:space="preserve">Selection </w:t>
      </w:r>
      <w:r w:rsidR="00667BB5" w:rsidRPr="00B3686D">
        <w:rPr>
          <w:b/>
          <w:bCs/>
          <w:sz w:val="28"/>
          <w:szCs w:val="28"/>
          <w:u w:val="single"/>
        </w:rPr>
        <w:t>Schedule</w:t>
      </w:r>
    </w:p>
    <w:p w14:paraId="7F046D64" w14:textId="09A7841A" w:rsidR="00667BB5" w:rsidRPr="00667BB5" w:rsidRDefault="00A50DD7" w:rsidP="00667BB5">
      <w:r>
        <w:rPr>
          <w:color w:val="FF0000"/>
        </w:rPr>
        <w:t xml:space="preserve"> </w:t>
      </w:r>
      <w:r w:rsidRPr="003F55E9">
        <w:t>October</w:t>
      </w:r>
      <w:r w:rsidR="004B25DF" w:rsidRPr="003F55E9">
        <w:t xml:space="preserve"> </w:t>
      </w:r>
      <w:r w:rsidR="004B25DF" w:rsidRPr="003F55E9">
        <w:softHyphen/>
      </w:r>
      <w:r w:rsidR="004B25DF" w:rsidRPr="003F55E9">
        <w:softHyphen/>
      </w:r>
      <w:r w:rsidRPr="003F55E9">
        <w:t>2</w:t>
      </w:r>
      <w:r w:rsidR="000019EB" w:rsidRPr="003F55E9">
        <w:t xml:space="preserve">, </w:t>
      </w:r>
      <w:r w:rsidR="00667BB5" w:rsidRPr="00667BB5">
        <w:t>20</w:t>
      </w:r>
      <w:r w:rsidR="004B25DF">
        <w:t>20</w:t>
      </w:r>
      <w:r w:rsidR="00667BB5" w:rsidRPr="00667BB5">
        <w:t>: Release of RFP</w:t>
      </w:r>
    </w:p>
    <w:p w14:paraId="6DCE9257" w14:textId="20B11D18" w:rsidR="00667BB5" w:rsidRPr="00667BB5" w:rsidRDefault="004B25DF" w:rsidP="00667BB5">
      <w:r>
        <w:t xml:space="preserve">October </w:t>
      </w:r>
      <w:r w:rsidR="00A50DD7" w:rsidRPr="003F55E9">
        <w:t>16,</w:t>
      </w:r>
      <w:r w:rsidR="00A50DD7" w:rsidRPr="00667BB5">
        <w:t xml:space="preserve"> </w:t>
      </w:r>
      <w:r w:rsidR="00667BB5" w:rsidRPr="00667BB5">
        <w:t>20</w:t>
      </w:r>
      <w:r>
        <w:t>2</w:t>
      </w:r>
      <w:r w:rsidR="00667BB5" w:rsidRPr="00667BB5">
        <w:t>0: Last day to submit written questions on RFP*</w:t>
      </w:r>
    </w:p>
    <w:p w14:paraId="28D106FF" w14:textId="6371F821" w:rsidR="00667BB5" w:rsidRPr="00667BB5" w:rsidRDefault="004B25DF" w:rsidP="00667BB5">
      <w:r w:rsidRPr="003F55E9">
        <w:t xml:space="preserve">October </w:t>
      </w:r>
      <w:r w:rsidR="00A50DD7" w:rsidRPr="003F55E9">
        <w:t xml:space="preserve">30, </w:t>
      </w:r>
      <w:r w:rsidR="00667BB5" w:rsidRPr="003F55E9">
        <w:t>20</w:t>
      </w:r>
      <w:r w:rsidRPr="003F55E9">
        <w:t>2</w:t>
      </w:r>
      <w:r w:rsidR="00667BB5" w:rsidRPr="003F55E9">
        <w:t>0</w:t>
      </w:r>
      <w:r w:rsidR="00A50DD7" w:rsidRPr="003F55E9">
        <w:t xml:space="preserve">, 12:00 </w:t>
      </w:r>
      <w:proofErr w:type="spellStart"/>
      <w:r w:rsidR="00A50DD7" w:rsidRPr="003F55E9">
        <w:t>p.m</w:t>
      </w:r>
      <w:proofErr w:type="spellEnd"/>
      <w:r w:rsidR="00667BB5" w:rsidRPr="003F55E9">
        <w:t xml:space="preserve">: </w:t>
      </w:r>
      <w:r w:rsidR="00667BB5" w:rsidRPr="00667BB5">
        <w:t>Deadline for submission of proposals</w:t>
      </w:r>
    </w:p>
    <w:p w14:paraId="760633FC" w14:textId="280AF688" w:rsidR="00667BB5" w:rsidRPr="00667BB5" w:rsidRDefault="00A50DD7" w:rsidP="00667BB5">
      <w:r w:rsidRPr="003F55E9">
        <w:t>Week of November 9</w:t>
      </w:r>
      <w:r w:rsidR="00667BB5" w:rsidRPr="003F55E9">
        <w:t xml:space="preserve">, </w:t>
      </w:r>
      <w:r w:rsidR="00667BB5" w:rsidRPr="00667BB5">
        <w:t>20</w:t>
      </w:r>
      <w:r w:rsidR="004B25DF">
        <w:t>2</w:t>
      </w:r>
      <w:r w:rsidR="00667BB5" w:rsidRPr="00667BB5">
        <w:t xml:space="preserve">0: </w:t>
      </w:r>
      <w:r w:rsidR="004B25DF">
        <w:t>Web based i</w:t>
      </w:r>
      <w:r w:rsidR="00667BB5" w:rsidRPr="00667BB5">
        <w:t>nterviews</w:t>
      </w:r>
      <w:r w:rsidR="004B25DF">
        <w:t xml:space="preserve"> (if necessary)</w:t>
      </w:r>
      <w:r w:rsidR="00667BB5" w:rsidRPr="00667BB5">
        <w:t xml:space="preserve"> with selected consultant candidates</w:t>
      </w:r>
    </w:p>
    <w:p w14:paraId="67053219" w14:textId="47A09619" w:rsidR="00667BB5" w:rsidRPr="00667BB5" w:rsidRDefault="00A50DD7" w:rsidP="00667BB5">
      <w:r w:rsidRPr="003F55E9">
        <w:t>November 18</w:t>
      </w:r>
      <w:r w:rsidR="004B25DF" w:rsidRPr="003F55E9">
        <w:t>, 2020</w:t>
      </w:r>
      <w:r w:rsidR="00667BB5" w:rsidRPr="003F55E9">
        <w:t xml:space="preserve">: </w:t>
      </w:r>
      <w:r w:rsidR="00163D9E" w:rsidRPr="003F55E9">
        <w:t>Present recommendation to Council for approval</w:t>
      </w:r>
      <w:r w:rsidR="00163D9E">
        <w:rPr>
          <w:color w:val="FF0000"/>
        </w:rPr>
        <w:t xml:space="preserve">. </w:t>
      </w:r>
      <w:r w:rsidR="00667BB5" w:rsidRPr="00667BB5">
        <w:t>Approximate date of award announcement</w:t>
      </w:r>
    </w:p>
    <w:p w14:paraId="4D5FC41F" w14:textId="5769F5E4" w:rsidR="00667BB5" w:rsidRPr="00667BB5" w:rsidRDefault="004B25DF" w:rsidP="00667BB5">
      <w:r>
        <w:t>November</w:t>
      </w:r>
      <w:r w:rsidR="00163D9E">
        <w:t xml:space="preserve"> </w:t>
      </w:r>
      <w:r w:rsidR="00163D9E" w:rsidRPr="003F55E9">
        <w:t>19</w:t>
      </w:r>
      <w:r w:rsidR="00667BB5" w:rsidRPr="00667BB5">
        <w:t>, 20</w:t>
      </w:r>
      <w:r>
        <w:t>2</w:t>
      </w:r>
      <w:r w:rsidR="00667BB5" w:rsidRPr="00667BB5">
        <w:t>0: Approximate start date for consultant</w:t>
      </w:r>
    </w:p>
    <w:p w14:paraId="4612237D" w14:textId="4FC5318E" w:rsidR="00667BB5" w:rsidRPr="00667BB5" w:rsidRDefault="00667BB5" w:rsidP="004B25DF">
      <w:pPr>
        <w:spacing w:after="0"/>
      </w:pPr>
      <w:r w:rsidRPr="00667BB5">
        <w:t>All questions related to the interpretation of this Request for</w:t>
      </w:r>
      <w:r w:rsidR="004B25DF">
        <w:t xml:space="preserve"> </w:t>
      </w:r>
      <w:r w:rsidRPr="00667BB5">
        <w:t xml:space="preserve">Proposals must be submitted by email to the </w:t>
      </w:r>
      <w:r w:rsidR="004B25DF">
        <w:t>Tracey Desjardins</w:t>
      </w:r>
      <w:r w:rsidRPr="00667BB5">
        <w:t>. Questions will</w:t>
      </w:r>
      <w:r w:rsidR="004B25DF">
        <w:t xml:space="preserve"> </w:t>
      </w:r>
      <w:r w:rsidRPr="00667BB5">
        <w:t xml:space="preserve">be answered </w:t>
      </w:r>
      <w:r w:rsidR="003F55E9">
        <w:t>Wednesday, October 21, 2020</w:t>
      </w:r>
      <w:r w:rsidRPr="00667BB5">
        <w:t xml:space="preserve"> and will be posted to the </w:t>
      </w:r>
      <w:r w:rsidR="004B25DF">
        <w:t>City’s website</w:t>
      </w:r>
      <w:r w:rsidRPr="00667BB5">
        <w:t>.</w:t>
      </w:r>
    </w:p>
    <w:p w14:paraId="0FD46C3D" w14:textId="48065530" w:rsidR="00EA5B30" w:rsidRDefault="00EA5B30" w:rsidP="00667BB5">
      <w:pPr>
        <w:rPr>
          <w:b/>
          <w:bCs/>
        </w:rPr>
      </w:pPr>
    </w:p>
    <w:p w14:paraId="35FEF9C4" w14:textId="77777777" w:rsidR="00436624" w:rsidRDefault="00436624" w:rsidP="00667BB5">
      <w:pPr>
        <w:rPr>
          <w:b/>
          <w:bCs/>
        </w:rPr>
      </w:pPr>
    </w:p>
    <w:p w14:paraId="40E856A1" w14:textId="0867C3EF" w:rsidR="00667BB5" w:rsidRPr="00B3686D" w:rsidRDefault="00667BB5" w:rsidP="00667BB5">
      <w:pPr>
        <w:rPr>
          <w:b/>
          <w:bCs/>
          <w:sz w:val="28"/>
          <w:szCs w:val="28"/>
          <w:u w:val="single"/>
        </w:rPr>
      </w:pPr>
      <w:r w:rsidRPr="00B3686D">
        <w:rPr>
          <w:b/>
          <w:bCs/>
          <w:sz w:val="28"/>
          <w:szCs w:val="28"/>
          <w:u w:val="single"/>
        </w:rPr>
        <w:lastRenderedPageBreak/>
        <w:t>Submissions of Proposal</w:t>
      </w:r>
    </w:p>
    <w:p w14:paraId="40AEE7FD" w14:textId="1D8402EF" w:rsidR="00667BB5" w:rsidRPr="00667BB5" w:rsidRDefault="009C7621" w:rsidP="009C7621">
      <w:pPr>
        <w:spacing w:after="0"/>
      </w:pPr>
      <w:r>
        <w:t xml:space="preserve">Submissions shall be emailed to Tracey Desjardins at the following address: </w:t>
      </w:r>
      <w:hyperlink r:id="rId12" w:history="1">
        <w:r w:rsidRPr="00985E19">
          <w:rPr>
            <w:rStyle w:val="Hyperlink"/>
          </w:rPr>
          <w:t>tdesjardins@gardinermaine.com</w:t>
        </w:r>
      </w:hyperlink>
      <w:r>
        <w:t xml:space="preserve">. </w:t>
      </w:r>
      <w:r w:rsidR="00667BB5" w:rsidRPr="00667BB5">
        <w:t xml:space="preserve">One (1) electronic copy of the proposal must be received by </w:t>
      </w:r>
      <w:r w:rsidR="00163D9E" w:rsidRPr="003F55E9">
        <w:t>12</w:t>
      </w:r>
      <w:r w:rsidR="00667BB5" w:rsidRPr="003F55E9">
        <w:t xml:space="preserve">:00 </w:t>
      </w:r>
      <w:r w:rsidR="00667BB5" w:rsidRPr="00667BB5">
        <w:t>p.m.</w:t>
      </w:r>
      <w:r>
        <w:t xml:space="preserve"> EST</w:t>
      </w:r>
      <w:r w:rsidR="00667BB5" w:rsidRPr="00667BB5">
        <w:t>,</w:t>
      </w:r>
      <w:r w:rsidR="00163D9E">
        <w:rPr>
          <w:color w:val="FF0000"/>
        </w:rPr>
        <w:t xml:space="preserve"> </w:t>
      </w:r>
      <w:r w:rsidR="00163D9E" w:rsidRPr="003F55E9">
        <w:t>October 30</w:t>
      </w:r>
      <w:r>
        <w:t xml:space="preserve">. The email subject line must read </w:t>
      </w:r>
      <w:r w:rsidR="00667BB5" w:rsidRPr="00667BB5">
        <w:t xml:space="preserve">“CITY OF </w:t>
      </w:r>
      <w:r>
        <w:t xml:space="preserve">GARDINER </w:t>
      </w:r>
      <w:r w:rsidR="00667BB5" w:rsidRPr="00667BB5">
        <w:t>DOWNTOWN MASTER PLAN</w:t>
      </w:r>
      <w:r>
        <w:t>”.</w:t>
      </w:r>
    </w:p>
    <w:sectPr w:rsidR="00667BB5" w:rsidRPr="00667BB5">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030891" w14:textId="77777777" w:rsidR="00436624" w:rsidRDefault="00436624" w:rsidP="00436624">
      <w:pPr>
        <w:spacing w:after="0" w:line="240" w:lineRule="auto"/>
      </w:pPr>
      <w:r>
        <w:separator/>
      </w:r>
    </w:p>
  </w:endnote>
  <w:endnote w:type="continuationSeparator" w:id="0">
    <w:p w14:paraId="38162435" w14:textId="77777777" w:rsidR="00436624" w:rsidRDefault="00436624" w:rsidP="00436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1533248"/>
      <w:docPartObj>
        <w:docPartGallery w:val="Page Numbers (Bottom of Page)"/>
        <w:docPartUnique/>
      </w:docPartObj>
    </w:sdtPr>
    <w:sdtEndPr/>
    <w:sdtContent>
      <w:p w14:paraId="43A7AD71" w14:textId="4113B847" w:rsidR="00436624" w:rsidRDefault="00436624">
        <w:pPr>
          <w:pStyle w:val="Footer"/>
        </w:pPr>
        <w:r>
          <w:rPr>
            <w:noProof/>
          </w:rPr>
          <mc:AlternateContent>
            <mc:Choice Requires="wps">
              <w:drawing>
                <wp:anchor distT="0" distB="0" distL="114300" distR="114300" simplePos="0" relativeHeight="251659264" behindDoc="0" locked="0" layoutInCell="1" allowOverlap="1" wp14:anchorId="5CE2B8AC" wp14:editId="5A49CA48">
                  <wp:simplePos x="0" y="0"/>
                  <wp:positionH relativeFrom="page">
                    <wp:align>right</wp:align>
                  </wp:positionH>
                  <wp:positionV relativeFrom="page">
                    <wp:align>bottom</wp:align>
                  </wp:positionV>
                  <wp:extent cx="2125980" cy="2054860"/>
                  <wp:effectExtent l="7620" t="9525" r="0" b="2540"/>
                  <wp:wrapNone/>
                  <wp:docPr id="4"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D38943" w14:textId="1A0E96B4" w:rsidR="00436624" w:rsidRDefault="00436624">
                              <w:pPr>
                                <w:jc w:val="center"/>
                                <w:rPr>
                                  <w:szCs w:val="72"/>
                                </w:rPr>
                              </w:pPr>
                              <w:r>
                                <w:rPr>
                                  <w:rFonts w:eastAsiaTheme="minorEastAsia" w:cs="Times New Roman"/>
                                </w:rPr>
                                <w:fldChar w:fldCharType="begin"/>
                              </w:r>
                              <w:r>
                                <w:instrText xml:space="preserve"> PAGE    \* MERGEFORMAT </w:instrText>
                              </w:r>
                              <w:r>
                                <w:rPr>
                                  <w:rFonts w:eastAsiaTheme="minorEastAsia" w:cs="Times New Roman"/>
                                </w:rPr>
                                <w:fldChar w:fldCharType="separate"/>
                              </w:r>
                              <w:r w:rsidR="00BD6147" w:rsidRPr="00BD6147">
                                <w:rPr>
                                  <w:rFonts w:asciiTheme="majorHAnsi" w:eastAsiaTheme="majorEastAsia" w:hAnsiTheme="majorHAnsi" w:cstheme="majorBidi"/>
                                  <w:noProof/>
                                  <w:color w:val="FFFFFF" w:themeColor="background1"/>
                                  <w:sz w:val="72"/>
                                  <w:szCs w:val="72"/>
                                </w:rPr>
                                <w:t>4</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E2B8A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26"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" adj="21600" fillcolor="#d2eaf1" stroked="f">
                  <v:textbox>
                    <w:txbxContent>
                      <w:p w14:paraId="00D38943" w14:textId="1A0E96B4" w:rsidR="00436624" w:rsidRDefault="00436624">
                        <w:pPr>
                          <w:jc w:val="center"/>
                          <w:rPr>
                            <w:szCs w:val="72"/>
                          </w:rPr>
                        </w:pPr>
                        <w:r>
                          <w:rPr>
                            <w:rFonts w:eastAsiaTheme="minorEastAsia" w:cs="Times New Roman"/>
                          </w:rPr>
                          <w:fldChar w:fldCharType="begin"/>
                        </w:r>
                        <w:r>
                          <w:instrText xml:space="preserve"> PAGE    \* MERGEFORMAT </w:instrText>
                        </w:r>
                        <w:r>
                          <w:rPr>
                            <w:rFonts w:eastAsiaTheme="minorEastAsia" w:cs="Times New Roman"/>
                          </w:rPr>
                          <w:fldChar w:fldCharType="separate"/>
                        </w:r>
                        <w:r w:rsidR="00BD6147" w:rsidRPr="00BD6147">
                          <w:rPr>
                            <w:rFonts w:asciiTheme="majorHAnsi" w:eastAsiaTheme="majorEastAsia" w:hAnsiTheme="majorHAnsi" w:cstheme="majorBidi"/>
                            <w:noProof/>
                            <w:color w:val="FFFFFF" w:themeColor="background1"/>
                            <w:sz w:val="72"/>
                            <w:szCs w:val="72"/>
                          </w:rPr>
                          <w:t>4</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1C3654" w14:textId="77777777" w:rsidR="00436624" w:rsidRDefault="00436624" w:rsidP="00436624">
      <w:pPr>
        <w:spacing w:after="0" w:line="240" w:lineRule="auto"/>
      </w:pPr>
      <w:r>
        <w:separator/>
      </w:r>
    </w:p>
  </w:footnote>
  <w:footnote w:type="continuationSeparator" w:id="0">
    <w:p w14:paraId="60D419C1" w14:textId="77777777" w:rsidR="00436624" w:rsidRDefault="00436624" w:rsidP="004366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F21C1A"/>
    <w:multiLevelType w:val="hybridMultilevel"/>
    <w:tmpl w:val="E1400EC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FE5003"/>
    <w:multiLevelType w:val="hybridMultilevel"/>
    <w:tmpl w:val="ACBE88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1948D4"/>
    <w:multiLevelType w:val="hybridMultilevel"/>
    <w:tmpl w:val="3FB80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A85F2D"/>
    <w:multiLevelType w:val="hybridMultilevel"/>
    <w:tmpl w:val="2E640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273EF0"/>
    <w:multiLevelType w:val="hybridMultilevel"/>
    <w:tmpl w:val="4A005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451093"/>
    <w:multiLevelType w:val="hybridMultilevel"/>
    <w:tmpl w:val="31DE9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BB5"/>
    <w:rsid w:val="000019EB"/>
    <w:rsid w:val="00022C86"/>
    <w:rsid w:val="00040875"/>
    <w:rsid w:val="000B12ED"/>
    <w:rsid w:val="00117941"/>
    <w:rsid w:val="00161049"/>
    <w:rsid w:val="00163D9E"/>
    <w:rsid w:val="00173119"/>
    <w:rsid w:val="0024143B"/>
    <w:rsid w:val="0025618E"/>
    <w:rsid w:val="00324534"/>
    <w:rsid w:val="00346116"/>
    <w:rsid w:val="003F55E9"/>
    <w:rsid w:val="00436624"/>
    <w:rsid w:val="004B25DF"/>
    <w:rsid w:val="005E4CD8"/>
    <w:rsid w:val="005E62F6"/>
    <w:rsid w:val="00623702"/>
    <w:rsid w:val="00667BB5"/>
    <w:rsid w:val="00681626"/>
    <w:rsid w:val="006F30D8"/>
    <w:rsid w:val="006F4294"/>
    <w:rsid w:val="007324DA"/>
    <w:rsid w:val="007C1F8C"/>
    <w:rsid w:val="008D57FA"/>
    <w:rsid w:val="00927918"/>
    <w:rsid w:val="00962A82"/>
    <w:rsid w:val="00983B2B"/>
    <w:rsid w:val="009C7621"/>
    <w:rsid w:val="009F3226"/>
    <w:rsid w:val="00A13C0F"/>
    <w:rsid w:val="00A50DD7"/>
    <w:rsid w:val="00B3686D"/>
    <w:rsid w:val="00BD6147"/>
    <w:rsid w:val="00BE6AB9"/>
    <w:rsid w:val="00C0436D"/>
    <w:rsid w:val="00C064FE"/>
    <w:rsid w:val="00D201BF"/>
    <w:rsid w:val="00DB0111"/>
    <w:rsid w:val="00E4041F"/>
    <w:rsid w:val="00EA5B30"/>
    <w:rsid w:val="00F554C1"/>
    <w:rsid w:val="00FD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401B71"/>
  <w15:chartTrackingRefBased/>
  <w15:docId w15:val="{7719A63A-5809-440A-8D34-1558C4F68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2C86"/>
    <w:pPr>
      <w:ind w:left="720"/>
      <w:contextualSpacing/>
    </w:pPr>
  </w:style>
  <w:style w:type="character" w:styleId="Hyperlink">
    <w:name w:val="Hyperlink"/>
    <w:basedOn w:val="DefaultParagraphFont"/>
    <w:uiPriority w:val="99"/>
    <w:unhideWhenUsed/>
    <w:rsid w:val="00FD7BEA"/>
    <w:rPr>
      <w:color w:val="0563C1" w:themeColor="hyperlink"/>
      <w:u w:val="single"/>
    </w:rPr>
  </w:style>
  <w:style w:type="character" w:customStyle="1" w:styleId="UnresolvedMention">
    <w:name w:val="Unresolved Mention"/>
    <w:basedOn w:val="DefaultParagraphFont"/>
    <w:uiPriority w:val="99"/>
    <w:semiHidden/>
    <w:unhideWhenUsed/>
    <w:rsid w:val="00FD7BEA"/>
    <w:rPr>
      <w:color w:val="605E5C"/>
      <w:shd w:val="clear" w:color="auto" w:fill="E1DFDD"/>
    </w:rPr>
  </w:style>
  <w:style w:type="paragraph" w:styleId="NoSpacing">
    <w:name w:val="No Spacing"/>
    <w:uiPriority w:val="1"/>
    <w:qFormat/>
    <w:rsid w:val="00623702"/>
    <w:pPr>
      <w:spacing w:after="0" w:line="240" w:lineRule="auto"/>
    </w:pPr>
  </w:style>
  <w:style w:type="paragraph" w:styleId="Header">
    <w:name w:val="header"/>
    <w:basedOn w:val="Normal"/>
    <w:link w:val="HeaderChar"/>
    <w:uiPriority w:val="99"/>
    <w:unhideWhenUsed/>
    <w:rsid w:val="004366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6624"/>
  </w:style>
  <w:style w:type="paragraph" w:styleId="Footer">
    <w:name w:val="footer"/>
    <w:basedOn w:val="Normal"/>
    <w:link w:val="FooterChar"/>
    <w:uiPriority w:val="99"/>
    <w:unhideWhenUsed/>
    <w:rsid w:val="004366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6624"/>
  </w:style>
  <w:style w:type="paragraph" w:styleId="BalloonText">
    <w:name w:val="Balloon Text"/>
    <w:basedOn w:val="Normal"/>
    <w:link w:val="BalloonTextChar"/>
    <w:uiPriority w:val="99"/>
    <w:semiHidden/>
    <w:unhideWhenUsed/>
    <w:rsid w:val="00BD61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614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desjardins@gardinermaine.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desjardins@gardinermaine.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8F1E59-9C23-48C5-BBB1-B78320B5B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11</Pages>
  <Words>3018</Words>
  <Characters>17204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Aschauer</dc:creator>
  <cp:keywords/>
  <dc:description/>
  <cp:lastModifiedBy>Tracey Steuber</cp:lastModifiedBy>
  <cp:revision>4</cp:revision>
  <cp:lastPrinted>2020-10-02T14:19:00Z</cp:lastPrinted>
  <dcterms:created xsi:type="dcterms:W3CDTF">2020-09-24T17:18:00Z</dcterms:created>
  <dcterms:modified xsi:type="dcterms:W3CDTF">2020-10-02T14:22:00Z</dcterms:modified>
</cp:coreProperties>
</file>